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14CF4363" w:rsidR="000739CE" w:rsidRDefault="00EA5B0E" w:rsidP="000739CE">
      <w:pPr>
        <w:ind w:left="2880" w:firstLine="720"/>
        <w:rPr>
          <w:rFonts w:ascii="Arial" w:hAnsi="Arial" w:cs="Arial"/>
          <w:b/>
          <w:sz w:val="24"/>
          <w:szCs w:val="24"/>
        </w:rPr>
      </w:pPr>
      <w:r>
        <w:rPr>
          <w:rFonts w:ascii="Arial" w:hAnsi="Arial" w:cs="Arial"/>
          <w:b/>
          <w:sz w:val="24"/>
          <w:szCs w:val="24"/>
        </w:rPr>
        <w:t>November 21</w:t>
      </w:r>
      <w:r w:rsidR="00B1612C">
        <w:rPr>
          <w:rFonts w:ascii="Arial" w:hAnsi="Arial" w:cs="Arial"/>
          <w:b/>
          <w:sz w:val="24"/>
          <w:szCs w:val="24"/>
        </w:rPr>
        <w:t>, 2024</w:t>
      </w:r>
      <w:r w:rsidR="00675EDC">
        <w:rPr>
          <w:rFonts w:ascii="Arial" w:hAnsi="Arial" w:cs="Arial"/>
          <w:b/>
          <w:sz w:val="24"/>
          <w:szCs w:val="24"/>
        </w:rPr>
        <w:t xml:space="preserve"> </w:t>
      </w:r>
    </w:p>
    <w:p w14:paraId="0B052DB5" w14:textId="77777777" w:rsidR="00815EFC" w:rsidRDefault="00815EFC" w:rsidP="000739CE">
      <w:pPr>
        <w:ind w:left="2880" w:firstLine="720"/>
        <w:rPr>
          <w:rFonts w:ascii="Arial" w:hAnsi="Arial" w:cs="Arial"/>
          <w:b/>
          <w:sz w:val="24"/>
          <w:szCs w:val="24"/>
        </w:rPr>
      </w:pPr>
    </w:p>
    <w:p w14:paraId="1810E659" w14:textId="529887F9"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0C0CFE">
        <w:rPr>
          <w:rFonts w:ascii="Arial" w:hAnsi="Arial" w:cs="Arial"/>
        </w:rPr>
        <w:t>Kent Cutler</w:t>
      </w:r>
      <w:r w:rsidR="00EA5B0E">
        <w:rPr>
          <w:rFonts w:ascii="Arial" w:hAnsi="Arial" w:cs="Arial"/>
        </w:rPr>
        <w:t xml:space="preserve">, </w:t>
      </w:r>
      <w:r w:rsidR="004E6FBC">
        <w:rPr>
          <w:rFonts w:ascii="Arial" w:hAnsi="Arial" w:cs="Arial"/>
        </w:rPr>
        <w:t xml:space="preserve">John Taylor, </w:t>
      </w:r>
      <w:r w:rsidR="00EA5B0E">
        <w:rPr>
          <w:rFonts w:ascii="Arial" w:hAnsi="Arial" w:cs="Arial"/>
        </w:rPr>
        <w:t xml:space="preserve">and </w:t>
      </w:r>
      <w:r w:rsidR="004E6FBC">
        <w:rPr>
          <w:rFonts w:ascii="Arial" w:hAnsi="Arial" w:cs="Arial"/>
        </w:rPr>
        <w:t>Dan Statema</w:t>
      </w:r>
    </w:p>
    <w:p w14:paraId="37CCEC98" w14:textId="242E0B77"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 xml:space="preserve">Dan Letellier, </w:t>
      </w:r>
      <w:r w:rsidR="004E6FBC">
        <w:rPr>
          <w:rFonts w:ascii="Arial" w:hAnsi="Arial" w:cs="Arial"/>
        </w:rPr>
        <w:t>Richard King</w:t>
      </w:r>
      <w:r w:rsidR="001E57C7">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1384F70A"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EA5B0E">
        <w:rPr>
          <w:rFonts w:ascii="Arial" w:hAnsi="Arial" w:cs="Arial"/>
        </w:rPr>
        <w:t>Jake Braunagel</w:t>
      </w:r>
      <w:r w:rsidR="008A3B5D">
        <w:rPr>
          <w:rFonts w:ascii="Arial" w:hAnsi="Arial" w:cs="Arial"/>
        </w:rPr>
        <w:t xml:space="preserve"> – KLJ Engineers, </w:t>
      </w:r>
      <w:r w:rsidR="00711CB1">
        <w:rPr>
          <w:rFonts w:ascii="Arial" w:hAnsi="Arial" w:cs="Arial"/>
        </w:rPr>
        <w:t>Brad Greguson</w:t>
      </w:r>
      <w:r w:rsidR="008A3B5D">
        <w:rPr>
          <w:rFonts w:ascii="Arial" w:hAnsi="Arial" w:cs="Arial"/>
        </w:rPr>
        <w:t>– SP Plus Parking</w:t>
      </w:r>
      <w:r w:rsidR="001B52EF">
        <w:rPr>
          <w:rFonts w:ascii="Arial" w:hAnsi="Arial" w:cs="Arial"/>
        </w:rPr>
        <w:t xml:space="preserve">, </w:t>
      </w:r>
      <w:r w:rsidR="00E15A57">
        <w:rPr>
          <w:rFonts w:ascii="Arial" w:hAnsi="Arial" w:cs="Arial"/>
        </w:rPr>
        <w:t>Craig Ellerbroek – Ace Media,</w:t>
      </w:r>
      <w:r w:rsidR="004702AA">
        <w:rPr>
          <w:rFonts w:ascii="Arial" w:hAnsi="Arial" w:cs="Arial"/>
        </w:rPr>
        <w:t xml:space="preserve"> and</w:t>
      </w:r>
      <w:r w:rsidR="00E15A57">
        <w:rPr>
          <w:rFonts w:ascii="Arial" w:hAnsi="Arial" w:cs="Arial"/>
        </w:rPr>
        <w:t xml:space="preserve"> </w:t>
      </w:r>
      <w:r w:rsidR="004702AA">
        <w:rPr>
          <w:rFonts w:ascii="Arial" w:hAnsi="Arial" w:cs="Arial"/>
        </w:rPr>
        <w:t>David Sunde and Nick Johnson - Landine</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4116F9AE"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70DEF">
        <w:rPr>
          <w:rFonts w:ascii="Arial" w:hAnsi="Arial" w:cs="Arial"/>
        </w:rPr>
        <w:t>Cutler</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70DEF">
        <w:rPr>
          <w:rFonts w:ascii="Arial" w:hAnsi="Arial" w:cs="Arial"/>
        </w:rPr>
        <w:t>2:0</w:t>
      </w:r>
      <w:r w:rsidR="00EA5B0E">
        <w:rPr>
          <w:rFonts w:ascii="Arial" w:hAnsi="Arial" w:cs="Arial"/>
        </w:rPr>
        <w:t>1</w:t>
      </w:r>
      <w:r w:rsidR="001B52EF">
        <w:rPr>
          <w:rFonts w:ascii="Arial" w:hAnsi="Arial" w:cs="Arial"/>
        </w:rPr>
        <w:t xml:space="preserve"> p</w:t>
      </w:r>
      <w:r w:rsidR="00213050">
        <w:rPr>
          <w:rFonts w:ascii="Arial" w:hAnsi="Arial" w:cs="Arial"/>
        </w:rPr>
        <w:t>m</w:t>
      </w:r>
      <w:r w:rsidR="00801AB2">
        <w:rPr>
          <w:rFonts w:ascii="Arial" w:hAnsi="Arial" w:cs="Arial"/>
        </w:rPr>
        <w:t>.</w:t>
      </w:r>
    </w:p>
    <w:p w14:paraId="5BF9245D" w14:textId="487E2A03"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EA5B0E">
        <w:rPr>
          <w:rFonts w:ascii="Arial" w:hAnsi="Arial" w:cs="Arial"/>
        </w:rPr>
        <w:t>John Taylor</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EA5B0E">
        <w:rPr>
          <w:rFonts w:ascii="Arial" w:hAnsi="Arial" w:cs="Arial"/>
        </w:rPr>
        <w:t>Dan Statema</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October 24 and Special Session of November 6, 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1F3350DE"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EA5B0E">
        <w:rPr>
          <w:rFonts w:ascii="Arial" w:hAnsi="Arial" w:cs="Arial"/>
        </w:rPr>
        <w:t>John Taylor</w:t>
      </w:r>
      <w:r w:rsidR="008C4F07">
        <w:rPr>
          <w:rFonts w:ascii="Arial" w:hAnsi="Arial" w:cs="Arial"/>
        </w:rPr>
        <w:t xml:space="preserve"> </w:t>
      </w:r>
      <w:r w:rsidR="00A03A68">
        <w:rPr>
          <w:rFonts w:ascii="Arial" w:hAnsi="Arial" w:cs="Arial"/>
        </w:rPr>
        <w:t xml:space="preserve">moved and </w:t>
      </w:r>
      <w:r w:rsidR="005932BF">
        <w:rPr>
          <w:rFonts w:ascii="Arial" w:hAnsi="Arial" w:cs="Arial"/>
        </w:rPr>
        <w:t>Dan Statema</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62074687" w14:textId="30F8B0B2"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EA5B0E">
        <w:rPr>
          <w:rFonts w:ascii="Arial" w:hAnsi="Arial" w:cs="Arial"/>
        </w:rPr>
        <w:t>Dan Statema</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w:t>
      </w:r>
      <w:r w:rsidR="00EA5B0E">
        <w:rPr>
          <w:rFonts w:ascii="Arial" w:hAnsi="Arial" w:cs="Arial"/>
        </w:rPr>
        <w:t>and John Taylor</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3FFA7613" w:rsidR="00255B10" w:rsidRDefault="00FD17FE"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w:t>
      </w:r>
      <w:r w:rsidR="00EA5B0E">
        <w:rPr>
          <w:rFonts w:ascii="Arial" w:hAnsi="Arial" w:cs="Arial"/>
        </w:rPr>
        <w:t>20</w:t>
      </w:r>
      <w:r w:rsidR="00675EDC">
        <w:rPr>
          <w:rFonts w:ascii="Arial" w:hAnsi="Arial" w:cs="Arial"/>
        </w:rPr>
        <w:t xml:space="preserve"> </w:t>
      </w:r>
      <w:r>
        <w:rPr>
          <w:rFonts w:ascii="Arial" w:hAnsi="Arial" w:cs="Arial"/>
        </w:rPr>
        <w:t>with Henry Carlson Const. for modifications to the Parking Garage Project. - $</w:t>
      </w:r>
      <w:r w:rsidR="000127CC">
        <w:rPr>
          <w:rFonts w:ascii="Arial" w:hAnsi="Arial" w:cs="Arial"/>
        </w:rPr>
        <w:t>0</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003D9083" w:rsidR="00A70DEF" w:rsidRDefault="00EA5B0E" w:rsidP="00A70DEF">
      <w:pPr>
        <w:pStyle w:val="ListParagraph"/>
        <w:numPr>
          <w:ilvl w:val="0"/>
          <w:numId w:val="3"/>
        </w:numPr>
        <w:tabs>
          <w:tab w:val="left" w:pos="630"/>
        </w:tabs>
        <w:spacing w:after="0" w:line="240" w:lineRule="auto"/>
        <w:rPr>
          <w:rFonts w:ascii="Arial" w:hAnsi="Arial" w:cs="Arial"/>
        </w:rPr>
      </w:pPr>
      <w:r>
        <w:rPr>
          <w:rFonts w:ascii="Arial" w:hAnsi="Arial" w:cs="Arial"/>
        </w:rPr>
        <w:t xml:space="preserve">Law Enforcement Officer agreement with Minnehaha County Sheriff’s Department.  </w:t>
      </w:r>
      <w:r w:rsidR="008D736B">
        <w:rPr>
          <w:rFonts w:ascii="Arial" w:hAnsi="Arial" w:cs="Arial"/>
        </w:rPr>
        <w:t>(Approv</w:t>
      </w:r>
      <w:r w:rsidR="00E93667">
        <w:rPr>
          <w:rFonts w:ascii="Arial" w:hAnsi="Arial" w:cs="Arial"/>
        </w:rPr>
        <w:t>al</w:t>
      </w:r>
      <w:r w:rsidR="008D736B">
        <w:rPr>
          <w:rFonts w:ascii="Arial" w:hAnsi="Arial" w:cs="Arial"/>
        </w:rPr>
        <w:t xml:space="preserve"> </w:t>
      </w:r>
      <w:r>
        <w:rPr>
          <w:rFonts w:ascii="Arial" w:hAnsi="Arial" w:cs="Arial"/>
        </w:rPr>
        <w:t xml:space="preserve">subject to </w:t>
      </w:r>
      <w:r w:rsidR="008D736B">
        <w:rPr>
          <w:rFonts w:ascii="Arial" w:hAnsi="Arial" w:cs="Arial"/>
        </w:rPr>
        <w:t>review</w:t>
      </w:r>
      <w:r w:rsidR="00E93667">
        <w:rPr>
          <w:rFonts w:ascii="Arial" w:hAnsi="Arial" w:cs="Arial"/>
        </w:rPr>
        <w:t xml:space="preserve"> by airport</w:t>
      </w:r>
      <w:r>
        <w:rPr>
          <w:rFonts w:ascii="Arial" w:hAnsi="Arial" w:cs="Arial"/>
        </w:rPr>
        <w:t xml:space="preserve"> attorney</w:t>
      </w:r>
      <w:r w:rsidR="00E93667">
        <w:rPr>
          <w:rFonts w:ascii="Arial" w:hAnsi="Arial" w:cs="Arial"/>
        </w:rPr>
        <w:t>)</w:t>
      </w:r>
      <w:r>
        <w:rPr>
          <w:rFonts w:ascii="Arial" w:hAnsi="Arial" w:cs="Arial"/>
        </w:rPr>
        <w:t>.</w:t>
      </w:r>
    </w:p>
    <w:p w14:paraId="78A91964" w14:textId="77777777" w:rsidR="00A70DEF" w:rsidRPr="00A70DEF" w:rsidRDefault="00A70DEF" w:rsidP="00A70DEF">
      <w:pPr>
        <w:pStyle w:val="ListParagraph"/>
        <w:rPr>
          <w:rFonts w:ascii="Arial" w:hAnsi="Arial" w:cs="Arial"/>
        </w:rPr>
      </w:pPr>
    </w:p>
    <w:p w14:paraId="648A3611" w14:textId="29FF072D" w:rsidR="00A70DEF" w:rsidRDefault="00EA5B0E" w:rsidP="00A70DEF">
      <w:pPr>
        <w:pStyle w:val="ListParagraph"/>
        <w:numPr>
          <w:ilvl w:val="0"/>
          <w:numId w:val="3"/>
        </w:numPr>
        <w:tabs>
          <w:tab w:val="left" w:pos="630"/>
        </w:tabs>
        <w:spacing w:after="0" w:line="240" w:lineRule="auto"/>
        <w:rPr>
          <w:rFonts w:ascii="Arial" w:hAnsi="Arial" w:cs="Arial"/>
        </w:rPr>
      </w:pPr>
      <w:r>
        <w:rPr>
          <w:rFonts w:ascii="Arial" w:hAnsi="Arial" w:cs="Arial"/>
        </w:rPr>
        <w:t xml:space="preserve">Escalator and Elevator service agreement with KONE, Inc. </w:t>
      </w:r>
    </w:p>
    <w:p w14:paraId="467D4E3F" w14:textId="77777777" w:rsidR="00BE4400" w:rsidRPr="00BE4400" w:rsidRDefault="00BE4400" w:rsidP="00BE4400">
      <w:pPr>
        <w:pStyle w:val="ListParagraph"/>
        <w:rPr>
          <w:rFonts w:ascii="Arial" w:hAnsi="Arial" w:cs="Arial"/>
        </w:rPr>
      </w:pPr>
    </w:p>
    <w:p w14:paraId="09FCD547" w14:textId="167E8BB2" w:rsidR="00425930" w:rsidRPr="00EA5B0E" w:rsidRDefault="00EA5B0E" w:rsidP="00EA5B0E">
      <w:pPr>
        <w:pStyle w:val="ListParagraph"/>
        <w:numPr>
          <w:ilvl w:val="0"/>
          <w:numId w:val="3"/>
        </w:numPr>
        <w:tabs>
          <w:tab w:val="left" w:pos="630"/>
        </w:tabs>
        <w:spacing w:after="0" w:line="240" w:lineRule="auto"/>
        <w:rPr>
          <w:rFonts w:ascii="Arial" w:hAnsi="Arial" w:cs="Arial"/>
        </w:rPr>
      </w:pPr>
      <w:r>
        <w:rPr>
          <w:rFonts w:ascii="Arial" w:hAnsi="Arial" w:cs="Arial"/>
        </w:rPr>
        <w:t>Replacement of Airfield Maintenance Tank Monitoring System – Midwest Petroleum - $34,993.20.</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4890B491" w14:textId="263C9FED"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525D53" w:rsidRPr="00D041A8">
        <w:rPr>
          <w:rFonts w:ascii="Arial" w:eastAsia="Times New Roman" w:hAnsi="Arial" w:cs="Arial"/>
          <w:u w:val="single"/>
        </w:rPr>
        <w:t>October</w:t>
      </w:r>
      <w:r w:rsidR="00F25A54" w:rsidRPr="00D041A8">
        <w:rPr>
          <w:rFonts w:ascii="Arial" w:eastAsia="Times New Roman" w:hAnsi="Arial" w:cs="Arial"/>
          <w:u w:val="single"/>
        </w:rPr>
        <w:t xml:space="preserve"> </w:t>
      </w:r>
      <w:r w:rsidR="00930835" w:rsidRPr="00D041A8">
        <w:rPr>
          <w:rFonts w:ascii="Arial" w:eastAsia="Times New Roman" w:hAnsi="Arial" w:cs="Arial"/>
          <w:u w:val="single"/>
        </w:rPr>
        <w:t>2024</w:t>
      </w:r>
      <w:r w:rsidRPr="00D041A8">
        <w:rPr>
          <w:rFonts w:ascii="Arial" w:eastAsia="Times New Roman" w:hAnsi="Arial" w:cs="Arial"/>
        </w:rPr>
        <w:t xml:space="preserve">– </w:t>
      </w:r>
      <w:r w:rsidR="00D041A8">
        <w:rPr>
          <w:rFonts w:ascii="Arial" w:eastAsia="Times New Roman" w:hAnsi="Arial" w:cs="Arial"/>
        </w:rPr>
        <w:t>October enplaned passengers set an all-time record for any month with 64,851 travelers, an increase of 15.8</w:t>
      </w:r>
      <w:r w:rsidR="00D041A8">
        <w:rPr>
          <w:rFonts w:ascii="Arial" w:hAnsi="Arial" w:cs="Arial"/>
        </w:rPr>
        <w:t>% over 2023</w:t>
      </w:r>
      <w:r w:rsidR="00D041A8" w:rsidRPr="00D041A8">
        <w:rPr>
          <w:rFonts w:ascii="Arial" w:eastAsia="Times New Roman" w:hAnsi="Arial" w:cs="Arial"/>
        </w:rPr>
        <w:t>.</w:t>
      </w:r>
      <w:r w:rsidR="00D041A8">
        <w:rPr>
          <w:rFonts w:ascii="Arial" w:eastAsia="Times New Roman" w:hAnsi="Arial" w:cs="Arial"/>
        </w:rPr>
        <w:t xml:space="preserve">  Total passengers also set a record with 129,563 through the terminal.  Record number of travelers were driven by a 17% increase in available seats.  The higher passenger volume and the opening of our new parking garage resulted in an increase in parking revenue of 40%.  Rental car revenue also jumped 24%, which also set an all-time record.</w:t>
      </w:r>
      <w:r w:rsidR="005E34A0" w:rsidRPr="00D041A8">
        <w:rPr>
          <w:rFonts w:ascii="Arial" w:eastAsia="Times New Roman" w:hAnsi="Arial" w:cs="Arial"/>
        </w:rPr>
        <w:t xml:space="preserve"> </w:t>
      </w:r>
      <w:r w:rsidR="00881AA6" w:rsidRPr="00D041A8">
        <w:rPr>
          <w:rFonts w:ascii="Arial" w:eastAsia="Times New Roman" w:hAnsi="Arial" w:cs="Arial"/>
        </w:rPr>
        <w:t xml:space="preserve">Food &amp; Beverage, and </w:t>
      </w:r>
      <w:r w:rsidR="00D041A8">
        <w:rPr>
          <w:rFonts w:ascii="Arial" w:eastAsia="Times New Roman" w:hAnsi="Arial" w:cs="Arial"/>
        </w:rPr>
        <w:t>hotel</w:t>
      </w:r>
      <w:r w:rsidR="00881AA6" w:rsidRPr="00D041A8">
        <w:rPr>
          <w:rFonts w:ascii="Arial" w:eastAsia="Times New Roman" w:hAnsi="Arial" w:cs="Arial"/>
        </w:rPr>
        <w:t xml:space="preserve"> were all up while the gift/retail revenue w</w:t>
      </w:r>
      <w:r w:rsidR="00D041A8">
        <w:rPr>
          <w:rFonts w:ascii="Arial" w:eastAsia="Times New Roman" w:hAnsi="Arial" w:cs="Arial"/>
        </w:rPr>
        <w:t>as</w:t>
      </w:r>
      <w:r w:rsidR="00881AA6" w:rsidRPr="00D041A8">
        <w:rPr>
          <w:rFonts w:ascii="Arial" w:eastAsia="Times New Roman" w:hAnsi="Arial" w:cs="Arial"/>
        </w:rPr>
        <w:t xml:space="preserve"> down for the month.  </w:t>
      </w:r>
    </w:p>
    <w:p w14:paraId="2EABE062" w14:textId="77777777" w:rsidR="006E4D0C" w:rsidRDefault="006E4D0C" w:rsidP="006E4D0C">
      <w:pPr>
        <w:spacing w:after="0"/>
        <w:ind w:left="1260"/>
        <w:contextualSpacing/>
        <w:rPr>
          <w:rFonts w:ascii="Arial" w:hAnsi="Arial" w:cs="Arial"/>
        </w:rPr>
      </w:pPr>
    </w:p>
    <w:p w14:paraId="23A299A7" w14:textId="77777777" w:rsidR="00D041A8" w:rsidRPr="005E34A0" w:rsidRDefault="00D041A8" w:rsidP="006E4D0C">
      <w:pPr>
        <w:spacing w:after="0"/>
        <w:ind w:left="1260"/>
        <w:contextualSpacing/>
        <w:rPr>
          <w:rFonts w:ascii="Arial" w:hAnsi="Arial" w:cs="Arial"/>
        </w:rPr>
      </w:pP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lastRenderedPageBreak/>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5B27B9D" w14:textId="07A85D16" w:rsidR="00C64B3E" w:rsidRPr="00AC4385" w:rsidRDefault="00D041A8" w:rsidP="003D376B">
      <w:pPr>
        <w:numPr>
          <w:ilvl w:val="1"/>
          <w:numId w:val="2"/>
        </w:numPr>
        <w:spacing w:after="0"/>
        <w:contextualSpacing/>
        <w:rPr>
          <w:rFonts w:ascii="Arial" w:hAnsi="Arial" w:cs="Arial"/>
        </w:rPr>
      </w:pPr>
      <w:r>
        <w:rPr>
          <w:rFonts w:ascii="Arial" w:hAnsi="Arial" w:cs="Arial"/>
          <w:u w:val="single"/>
        </w:rPr>
        <w:t>Cargo Apron Expansion</w:t>
      </w:r>
      <w:r w:rsidR="00AF731B" w:rsidRPr="00AC4385">
        <w:rPr>
          <w:rFonts w:ascii="Arial" w:hAnsi="Arial" w:cs="Arial"/>
        </w:rPr>
        <w:t xml:space="preserve">: </w:t>
      </w:r>
      <w:r>
        <w:rPr>
          <w:rFonts w:ascii="Arial" w:hAnsi="Arial" w:cs="Arial"/>
        </w:rPr>
        <w:t xml:space="preserve">The Cargo Apron expansion kicked off a few weeks ago </w:t>
      </w:r>
      <w:r w:rsidR="00957836">
        <w:rPr>
          <w:rFonts w:ascii="Arial" w:hAnsi="Arial" w:cs="Arial"/>
        </w:rPr>
        <w:t xml:space="preserve">with several project permitting items such as conduit for new cabling from the air traffic control tower to the National Weather Service and underground drainage pipe for aircraft deicing fluid runoff. </w:t>
      </w:r>
      <w:r>
        <w:rPr>
          <w:rFonts w:ascii="Arial" w:hAnsi="Arial" w:cs="Arial"/>
        </w:rPr>
        <w:t xml:space="preserve"> </w:t>
      </w:r>
      <w:r w:rsidR="00957836">
        <w:rPr>
          <w:rFonts w:ascii="Arial" w:hAnsi="Arial" w:cs="Arial"/>
        </w:rPr>
        <w:t xml:space="preserve">Work expected to pause for the winter in the next two weeks. </w:t>
      </w:r>
      <w:r w:rsidR="005B6DBC">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03E0B212" w14:textId="3420405A" w:rsidR="00DC7557" w:rsidRPr="00DA4DD7" w:rsidRDefault="00EC47CF" w:rsidP="008E2136">
      <w:pPr>
        <w:pStyle w:val="ListParagraph"/>
        <w:numPr>
          <w:ilvl w:val="1"/>
          <w:numId w:val="2"/>
        </w:numPr>
        <w:spacing w:after="0"/>
        <w:rPr>
          <w:rFonts w:ascii="Arial" w:hAnsi="Arial" w:cs="Arial"/>
        </w:rPr>
      </w:pPr>
      <w:r w:rsidRPr="00DA4DD7">
        <w:rPr>
          <w:rFonts w:ascii="Arial" w:hAnsi="Arial" w:cs="Arial"/>
          <w:u w:val="single"/>
        </w:rPr>
        <w:t>Concourse Expansion</w:t>
      </w:r>
      <w:r w:rsidR="00FD75FC" w:rsidRPr="00DA4DD7">
        <w:rPr>
          <w:rFonts w:ascii="Arial" w:hAnsi="Arial" w:cs="Arial"/>
        </w:rPr>
        <w:t xml:space="preserve"> –</w:t>
      </w:r>
      <w:r w:rsidRPr="00DA4DD7">
        <w:rPr>
          <w:rFonts w:ascii="Arial" w:hAnsi="Arial" w:cs="Arial"/>
        </w:rPr>
        <w:t xml:space="preserve"> </w:t>
      </w:r>
      <w:r w:rsidR="00957836">
        <w:rPr>
          <w:rFonts w:ascii="Arial" w:hAnsi="Arial" w:cs="Arial"/>
        </w:rPr>
        <w:t>Work continues on Construction Documents for the project as well as the development of bid packages for long-lead time items. Funding plan is also in development with grant applications for various Federal grants submitted in the last week.  Airport issue</w:t>
      </w:r>
      <w:r w:rsidR="004A5366">
        <w:rPr>
          <w:rFonts w:ascii="Arial" w:hAnsi="Arial" w:cs="Arial"/>
        </w:rPr>
        <w:t>d</w:t>
      </w:r>
      <w:r w:rsidR="00957836">
        <w:rPr>
          <w:rFonts w:ascii="Arial" w:hAnsi="Arial" w:cs="Arial"/>
        </w:rPr>
        <w:t xml:space="preserve"> bonds will also be a focus over the next few months.  </w:t>
      </w:r>
      <w:r w:rsidR="005B6DBC">
        <w:rPr>
          <w:rFonts w:ascii="Arial" w:hAnsi="Arial" w:cs="Arial"/>
        </w:rPr>
        <w:t xml:space="preserve">   </w:t>
      </w:r>
      <w:r w:rsidR="00DA4DD7" w:rsidRPr="00DA4DD7">
        <w:rPr>
          <w:rFonts w:ascii="Arial" w:hAnsi="Arial" w:cs="Arial"/>
        </w:rPr>
        <w:t xml:space="preserve">  </w:t>
      </w:r>
    </w:p>
    <w:p w14:paraId="6658881A" w14:textId="77777777" w:rsidR="00B443CC" w:rsidRDefault="00B443CC" w:rsidP="00425930">
      <w:pPr>
        <w:rPr>
          <w:rFonts w:ascii="Arial" w:hAnsi="Arial" w:cs="Arial"/>
        </w:rPr>
      </w:pPr>
    </w:p>
    <w:p w14:paraId="3F2B88C9" w14:textId="268F9FEE" w:rsidR="0083776F" w:rsidRDefault="005B6DBC" w:rsidP="0083776F">
      <w:pPr>
        <w:pStyle w:val="ListParagraph"/>
        <w:numPr>
          <w:ilvl w:val="0"/>
          <w:numId w:val="2"/>
        </w:numPr>
        <w:rPr>
          <w:rFonts w:ascii="Arial" w:hAnsi="Arial" w:cs="Arial"/>
        </w:rPr>
      </w:pPr>
      <w:r>
        <w:rPr>
          <w:rFonts w:ascii="Arial" w:hAnsi="Arial" w:cs="Arial"/>
          <w:u w:val="single"/>
        </w:rPr>
        <w:t>Take-Off North American Air Service Conference</w:t>
      </w:r>
      <w:r w:rsidR="0083776F">
        <w:rPr>
          <w:rFonts w:ascii="Arial" w:hAnsi="Arial" w:cs="Arial"/>
          <w:u w:val="single"/>
        </w:rPr>
        <w:t xml:space="preserve">: </w:t>
      </w:r>
      <w:r>
        <w:rPr>
          <w:rFonts w:ascii="Arial" w:hAnsi="Arial" w:cs="Arial"/>
        </w:rPr>
        <w:t xml:space="preserve">In October Director Letellier attended the Take-Off North American Air Service Conference in Green Bay.  </w:t>
      </w:r>
      <w:r w:rsidR="00A926EB">
        <w:rPr>
          <w:rFonts w:ascii="Arial" w:hAnsi="Arial" w:cs="Arial"/>
        </w:rPr>
        <w:t xml:space="preserve">Productive meetings were held with </w:t>
      </w:r>
      <w:r>
        <w:rPr>
          <w:rFonts w:ascii="Arial" w:hAnsi="Arial" w:cs="Arial"/>
        </w:rPr>
        <w:t>United, Delta, American, Southwest</w:t>
      </w:r>
      <w:r w:rsidR="00A926EB">
        <w:rPr>
          <w:rFonts w:ascii="Arial" w:hAnsi="Arial" w:cs="Arial"/>
        </w:rPr>
        <w:t xml:space="preserve"> and </w:t>
      </w:r>
      <w:r>
        <w:rPr>
          <w:rFonts w:ascii="Arial" w:hAnsi="Arial" w:cs="Arial"/>
        </w:rPr>
        <w:t>Breeze</w:t>
      </w:r>
      <w:r w:rsidR="00A926EB">
        <w:rPr>
          <w:rFonts w:ascii="Arial" w:hAnsi="Arial" w:cs="Arial"/>
        </w:rPr>
        <w:t xml:space="preserve"> along with </w:t>
      </w:r>
      <w:r>
        <w:rPr>
          <w:rFonts w:ascii="Arial" w:hAnsi="Arial" w:cs="Arial"/>
        </w:rPr>
        <w:t>Landline</w:t>
      </w:r>
      <w:r w:rsidR="00A926EB">
        <w:rPr>
          <w:rFonts w:ascii="Arial" w:hAnsi="Arial" w:cs="Arial"/>
        </w:rPr>
        <w:t xml:space="preserve">. Numerous route options were presented with further discussions planned over the next 6-12 months. </w:t>
      </w:r>
      <w:r w:rsidR="00507C64">
        <w:rPr>
          <w:rFonts w:ascii="Arial" w:hAnsi="Arial" w:cs="Arial"/>
        </w:rPr>
        <w:t xml:space="preserve">  </w:t>
      </w:r>
      <w:r w:rsidR="00370674">
        <w:rPr>
          <w:rFonts w:ascii="Arial" w:hAnsi="Arial" w:cs="Arial"/>
        </w:rPr>
        <w:t xml:space="preserve">  </w:t>
      </w:r>
    </w:p>
    <w:p w14:paraId="492551BC" w14:textId="77777777" w:rsidR="008D6D24" w:rsidRDefault="008D6D24" w:rsidP="008D6D24">
      <w:pPr>
        <w:pStyle w:val="ListParagraph"/>
        <w:ind w:left="1440"/>
        <w:rPr>
          <w:rFonts w:ascii="Arial" w:hAnsi="Arial" w:cs="Arial"/>
        </w:rPr>
      </w:pPr>
    </w:p>
    <w:p w14:paraId="251B8B94" w14:textId="5EB53770" w:rsidR="008D6D24" w:rsidRDefault="00507C64" w:rsidP="0083776F">
      <w:pPr>
        <w:pStyle w:val="ListParagraph"/>
        <w:numPr>
          <w:ilvl w:val="0"/>
          <w:numId w:val="2"/>
        </w:numPr>
        <w:rPr>
          <w:rFonts w:ascii="Arial" w:hAnsi="Arial" w:cs="Arial"/>
        </w:rPr>
      </w:pPr>
      <w:r>
        <w:rPr>
          <w:rFonts w:ascii="Arial" w:hAnsi="Arial" w:cs="Arial"/>
          <w:u w:val="single"/>
        </w:rPr>
        <w:t>Airline Lease Negotiations:</w:t>
      </w:r>
      <w:r w:rsidR="006C2C86">
        <w:rPr>
          <w:rFonts w:ascii="Arial" w:hAnsi="Arial" w:cs="Arial"/>
        </w:rPr>
        <w:t xml:space="preserve"> </w:t>
      </w:r>
      <w:r>
        <w:rPr>
          <w:rFonts w:ascii="Arial" w:hAnsi="Arial" w:cs="Arial"/>
        </w:rPr>
        <w:t xml:space="preserve">Director Letellier </w:t>
      </w:r>
      <w:r w:rsidR="00A21993">
        <w:rPr>
          <w:rFonts w:ascii="Arial" w:hAnsi="Arial" w:cs="Arial"/>
        </w:rPr>
        <w:t>is working with a consultant to update airlines lease agreements effective for 2025.  An initial in-person meeting was held</w:t>
      </w:r>
      <w:r w:rsidR="00F6405A">
        <w:rPr>
          <w:rFonts w:ascii="Arial" w:hAnsi="Arial" w:cs="Arial"/>
        </w:rPr>
        <w:t xml:space="preserve"> on November 5</w:t>
      </w:r>
      <w:r w:rsidR="00F6405A" w:rsidRPr="00F6405A">
        <w:rPr>
          <w:rFonts w:ascii="Arial" w:hAnsi="Arial" w:cs="Arial"/>
          <w:vertAlign w:val="superscript"/>
        </w:rPr>
        <w:t>th</w:t>
      </w:r>
      <w:r w:rsidR="00F6405A">
        <w:rPr>
          <w:rFonts w:ascii="Arial" w:hAnsi="Arial" w:cs="Arial"/>
        </w:rPr>
        <w:t xml:space="preserve"> with primary focus on lease language.  Work will continue at the next meetin</w:t>
      </w:r>
      <w:r w:rsidR="000462B9">
        <w:rPr>
          <w:rFonts w:ascii="Arial" w:hAnsi="Arial" w:cs="Arial"/>
        </w:rPr>
        <w:t>g</w:t>
      </w:r>
      <w:r w:rsidR="00F6405A">
        <w:rPr>
          <w:rFonts w:ascii="Arial" w:hAnsi="Arial" w:cs="Arial"/>
        </w:rPr>
        <w:t xml:space="preserve"> planned for </w:t>
      </w:r>
      <w:r w:rsidR="000462B9">
        <w:rPr>
          <w:rFonts w:ascii="Arial" w:hAnsi="Arial" w:cs="Arial"/>
        </w:rPr>
        <w:t>Dec. 4</w:t>
      </w:r>
      <w:r w:rsidR="000462B9" w:rsidRPr="000462B9">
        <w:rPr>
          <w:rFonts w:ascii="Arial" w:hAnsi="Arial" w:cs="Arial"/>
          <w:vertAlign w:val="superscript"/>
        </w:rPr>
        <w:t>th</w:t>
      </w:r>
      <w:r w:rsidR="000462B9">
        <w:rPr>
          <w:rFonts w:ascii="Arial" w:hAnsi="Arial" w:cs="Arial"/>
        </w:rPr>
        <w:t>.  Letellier expects challenges with agreement on the rate formula planned as well as future costs associated with a new concourse that is planned for in 2025-2026.</w:t>
      </w:r>
      <w:r>
        <w:rPr>
          <w:rFonts w:ascii="Arial" w:hAnsi="Arial" w:cs="Arial"/>
        </w:rPr>
        <w:t xml:space="preserve">  </w:t>
      </w:r>
      <w:r w:rsidR="00BB40F0">
        <w:rPr>
          <w:rFonts w:ascii="Arial" w:hAnsi="Arial" w:cs="Arial"/>
        </w:rPr>
        <w:t xml:space="preserve"> </w:t>
      </w:r>
      <w:r w:rsidR="006C2C86">
        <w:rPr>
          <w:rFonts w:ascii="Arial" w:hAnsi="Arial" w:cs="Arial"/>
        </w:rPr>
        <w:t xml:space="preserve">  </w:t>
      </w:r>
    </w:p>
    <w:p w14:paraId="49678880" w14:textId="77777777" w:rsidR="00507C64" w:rsidRPr="00507C64" w:rsidRDefault="00507C64" w:rsidP="00507C64">
      <w:pPr>
        <w:pStyle w:val="ListParagraph"/>
        <w:rPr>
          <w:rFonts w:ascii="Arial" w:hAnsi="Arial" w:cs="Arial"/>
        </w:rPr>
      </w:pPr>
    </w:p>
    <w:p w14:paraId="052DCEEA" w14:textId="7D5FB902" w:rsidR="00507C64" w:rsidRDefault="00507C64" w:rsidP="0083776F">
      <w:pPr>
        <w:pStyle w:val="ListParagraph"/>
        <w:numPr>
          <w:ilvl w:val="0"/>
          <w:numId w:val="2"/>
        </w:numPr>
        <w:rPr>
          <w:rFonts w:ascii="Arial" w:hAnsi="Arial" w:cs="Arial"/>
        </w:rPr>
      </w:pPr>
      <w:r w:rsidRPr="00507C64">
        <w:rPr>
          <w:rFonts w:ascii="Arial" w:hAnsi="Arial" w:cs="Arial"/>
          <w:u w:val="single"/>
        </w:rPr>
        <w:t>Volunteer Selection Committee:</w:t>
      </w:r>
      <w:r w:rsidR="000462B9">
        <w:rPr>
          <w:rFonts w:ascii="Arial" w:hAnsi="Arial" w:cs="Arial"/>
        </w:rPr>
        <w:t xml:space="preserve">  Engineer selection for the next </w:t>
      </w:r>
      <w:r w:rsidR="00D42AA1">
        <w:rPr>
          <w:rFonts w:ascii="Arial" w:hAnsi="Arial" w:cs="Arial"/>
        </w:rPr>
        <w:t>five-year</w:t>
      </w:r>
      <w:r w:rsidR="000462B9">
        <w:rPr>
          <w:rFonts w:ascii="Arial" w:hAnsi="Arial" w:cs="Arial"/>
        </w:rPr>
        <w:t xml:space="preserve"> term will take place in December and Letellier solicited two Board members to participate on the selection committee.  </w:t>
      </w:r>
      <w:r>
        <w:rPr>
          <w:rFonts w:ascii="Arial" w:hAnsi="Arial" w:cs="Arial"/>
        </w:rPr>
        <w:t xml:space="preserve">  </w:t>
      </w:r>
    </w:p>
    <w:p w14:paraId="1BB9EFFF" w14:textId="77777777" w:rsidR="006C2C86" w:rsidRPr="006C2C86" w:rsidRDefault="006C2C86" w:rsidP="006C2C86">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2A46E2D9" w14:textId="3120F9CE" w:rsidR="00507C64" w:rsidRDefault="00507C64" w:rsidP="00507C64">
      <w:pPr>
        <w:pStyle w:val="ListParagraph"/>
        <w:numPr>
          <w:ilvl w:val="0"/>
          <w:numId w:val="16"/>
        </w:numPr>
        <w:tabs>
          <w:tab w:val="left" w:pos="630"/>
        </w:tabs>
        <w:rPr>
          <w:rFonts w:ascii="Arial" w:hAnsi="Arial" w:cs="Arial"/>
        </w:rPr>
      </w:pPr>
      <w:r>
        <w:rPr>
          <w:rFonts w:ascii="Arial" w:eastAsia="Times New Roman" w:hAnsi="Arial" w:cs="Arial"/>
          <w:u w:val="single"/>
        </w:rPr>
        <w:t>Review and Approval of the 2025 Operating Budget</w:t>
      </w:r>
      <w:r w:rsidR="00B51388">
        <w:rPr>
          <w:rFonts w:ascii="Arial" w:eastAsia="Times New Roman" w:hAnsi="Arial" w:cs="Arial"/>
          <w:u w:val="single"/>
        </w:rPr>
        <w:t>:</w:t>
      </w:r>
      <w:r w:rsidR="000462B9">
        <w:rPr>
          <w:rFonts w:ascii="Arial" w:eastAsia="Times New Roman" w:hAnsi="Arial" w:cs="Arial"/>
        </w:rPr>
        <w:t xml:space="preserve">  Director Letellier provided the Board with the final version of the 2025 Operating Budget for view and approval. T</w:t>
      </w:r>
      <w:r>
        <w:rPr>
          <w:rFonts w:ascii="Arial" w:eastAsia="Times New Roman" w:hAnsi="Arial" w:cs="Arial"/>
        </w:rPr>
        <w:t xml:space="preserve">he overall summary is listed below: </w:t>
      </w:r>
    </w:p>
    <w:p w14:paraId="7C797811" w14:textId="77777777" w:rsidR="00507C64" w:rsidRPr="00E21220" w:rsidRDefault="00507C64" w:rsidP="00507C64">
      <w:pPr>
        <w:pStyle w:val="ListParagraph"/>
        <w:rPr>
          <w:rFonts w:ascii="Arial" w:hAnsi="Arial" w:cs="Arial"/>
        </w:rPr>
      </w:pPr>
    </w:p>
    <w:p w14:paraId="5B003131" w14:textId="7770CC28" w:rsidR="00507C64" w:rsidRPr="00E21220" w:rsidRDefault="00507C64" w:rsidP="00507C64">
      <w:pPr>
        <w:pStyle w:val="ListParagraph"/>
        <w:numPr>
          <w:ilvl w:val="0"/>
          <w:numId w:val="17"/>
        </w:numPr>
        <w:tabs>
          <w:tab w:val="left" w:pos="630"/>
        </w:tabs>
        <w:spacing w:after="0" w:line="240" w:lineRule="auto"/>
        <w:contextualSpacing w:val="0"/>
        <w:rPr>
          <w:rFonts w:ascii="Arial" w:hAnsi="Arial" w:cs="Arial"/>
        </w:rPr>
      </w:pPr>
      <w:r w:rsidRPr="00E21220">
        <w:rPr>
          <w:rFonts w:ascii="Arial" w:hAnsi="Arial" w:cs="Arial"/>
        </w:rPr>
        <w:t>Total Revenue increase of 1</w:t>
      </w:r>
      <w:r>
        <w:rPr>
          <w:rFonts w:ascii="Arial" w:hAnsi="Arial" w:cs="Arial"/>
        </w:rPr>
        <w:t>9</w:t>
      </w:r>
      <w:r w:rsidRPr="00E21220">
        <w:rPr>
          <w:rFonts w:ascii="Arial" w:hAnsi="Arial" w:cs="Arial"/>
        </w:rPr>
        <w:t>% from 2024 budget totaling $</w:t>
      </w:r>
      <w:r>
        <w:rPr>
          <w:rFonts w:ascii="Arial" w:hAnsi="Arial" w:cs="Arial"/>
        </w:rPr>
        <w:t>3.1</w:t>
      </w:r>
      <w:r w:rsidRPr="00E21220">
        <w:rPr>
          <w:rFonts w:ascii="Arial" w:hAnsi="Arial" w:cs="Arial"/>
        </w:rPr>
        <w:t xml:space="preserve"> million, driven primarily by an increase </w:t>
      </w:r>
      <w:r>
        <w:rPr>
          <w:rFonts w:ascii="Arial" w:hAnsi="Arial" w:cs="Arial"/>
        </w:rPr>
        <w:t>in</w:t>
      </w:r>
      <w:r w:rsidRPr="00E21220">
        <w:rPr>
          <w:rFonts w:ascii="Arial" w:hAnsi="Arial" w:cs="Arial"/>
        </w:rPr>
        <w:t xml:space="preserve"> parking revenue of $2.</w:t>
      </w:r>
      <w:r>
        <w:rPr>
          <w:rFonts w:ascii="Arial" w:hAnsi="Arial" w:cs="Arial"/>
        </w:rPr>
        <w:t>2</w:t>
      </w:r>
      <w:r w:rsidRPr="00E21220">
        <w:rPr>
          <w:rFonts w:ascii="Arial" w:hAnsi="Arial" w:cs="Arial"/>
        </w:rPr>
        <w:t xml:space="preserve"> million.</w:t>
      </w:r>
    </w:p>
    <w:p w14:paraId="316BF8F2" w14:textId="77777777" w:rsidR="00507C64" w:rsidRPr="00E21220" w:rsidRDefault="00507C64" w:rsidP="00507C64">
      <w:pPr>
        <w:tabs>
          <w:tab w:val="left" w:pos="630"/>
        </w:tabs>
        <w:ind w:left="1440"/>
        <w:rPr>
          <w:rFonts w:ascii="Arial" w:hAnsi="Arial" w:cs="Arial"/>
        </w:rPr>
      </w:pPr>
    </w:p>
    <w:p w14:paraId="163A3515" w14:textId="01ADD58D" w:rsidR="00507C64" w:rsidRPr="00E21220" w:rsidRDefault="00507C64" w:rsidP="00507C64">
      <w:pPr>
        <w:pStyle w:val="ListParagraph"/>
        <w:numPr>
          <w:ilvl w:val="0"/>
          <w:numId w:val="17"/>
        </w:numPr>
        <w:tabs>
          <w:tab w:val="left" w:pos="630"/>
        </w:tabs>
        <w:spacing w:after="0" w:line="240" w:lineRule="auto"/>
        <w:contextualSpacing w:val="0"/>
        <w:rPr>
          <w:rFonts w:ascii="Arial" w:hAnsi="Arial" w:cs="Arial"/>
        </w:rPr>
      </w:pPr>
      <w:r w:rsidRPr="00E21220">
        <w:rPr>
          <w:rFonts w:ascii="Arial" w:hAnsi="Arial" w:cs="Arial"/>
        </w:rPr>
        <w:t>Total Expense increase of 20</w:t>
      </w:r>
      <w:r>
        <w:rPr>
          <w:rFonts w:ascii="Arial" w:hAnsi="Arial" w:cs="Arial"/>
        </w:rPr>
        <w:t>.2</w:t>
      </w:r>
      <w:r w:rsidRPr="00E21220">
        <w:rPr>
          <w:rFonts w:ascii="Arial" w:hAnsi="Arial" w:cs="Arial"/>
        </w:rPr>
        <w:t>% from 2024 budget totaling $3.2 million, driven by loan/interest payment of $1.6m and $1.3m increase in depreciation expense.</w:t>
      </w:r>
    </w:p>
    <w:p w14:paraId="52131FF3" w14:textId="77777777" w:rsidR="00507C64" w:rsidRPr="00E21220" w:rsidRDefault="00507C64" w:rsidP="00507C64">
      <w:pPr>
        <w:pStyle w:val="ListParagraph"/>
        <w:rPr>
          <w:rFonts w:ascii="Arial" w:hAnsi="Arial" w:cs="Arial"/>
        </w:rPr>
      </w:pPr>
    </w:p>
    <w:p w14:paraId="42BD8565" w14:textId="77777777" w:rsidR="00507C64" w:rsidRPr="00E21220" w:rsidRDefault="00507C64" w:rsidP="00507C64">
      <w:pPr>
        <w:pStyle w:val="ListParagraph"/>
        <w:numPr>
          <w:ilvl w:val="0"/>
          <w:numId w:val="17"/>
        </w:numPr>
        <w:tabs>
          <w:tab w:val="left" w:pos="630"/>
        </w:tabs>
        <w:spacing w:after="0" w:line="240" w:lineRule="auto"/>
        <w:contextualSpacing w:val="0"/>
        <w:rPr>
          <w:rFonts w:ascii="Arial" w:hAnsi="Arial" w:cs="Arial"/>
        </w:rPr>
      </w:pPr>
      <w:r w:rsidRPr="00E21220">
        <w:rPr>
          <w:rFonts w:ascii="Arial" w:hAnsi="Arial" w:cs="Arial"/>
        </w:rPr>
        <w:t>Balance budget achieved, with a slightly positive net increase.</w:t>
      </w:r>
    </w:p>
    <w:p w14:paraId="7BB33E8B" w14:textId="77777777" w:rsidR="00507C64" w:rsidRPr="00E21220" w:rsidRDefault="00507C64" w:rsidP="00507C64">
      <w:pPr>
        <w:pStyle w:val="ListParagraph"/>
        <w:rPr>
          <w:rFonts w:ascii="Arial" w:hAnsi="Arial" w:cs="Arial"/>
        </w:rPr>
      </w:pPr>
    </w:p>
    <w:p w14:paraId="267345F2" w14:textId="77777777" w:rsidR="00507C64" w:rsidRPr="00E21220" w:rsidRDefault="00507C64" w:rsidP="00507C64">
      <w:pPr>
        <w:tabs>
          <w:tab w:val="left" w:pos="630"/>
        </w:tabs>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rPr>
        <w:tab/>
      </w:r>
      <w:r w:rsidRPr="00E21220">
        <w:rPr>
          <w:rFonts w:ascii="Arial" w:hAnsi="Arial" w:cs="Arial"/>
          <w:b/>
          <w:bCs/>
          <w:i/>
          <w:iCs/>
        </w:rPr>
        <w:t>Notable revenue account changes</w:t>
      </w:r>
      <w:r w:rsidRPr="00E21220">
        <w:rPr>
          <w:rFonts w:ascii="Arial" w:hAnsi="Arial" w:cs="Arial"/>
        </w:rPr>
        <w:t>:</w:t>
      </w:r>
    </w:p>
    <w:p w14:paraId="2F4F1AAC" w14:textId="77777777" w:rsidR="00507C64" w:rsidRPr="00E21220" w:rsidRDefault="00507C64" w:rsidP="00507C64">
      <w:pPr>
        <w:tabs>
          <w:tab w:val="left" w:pos="630"/>
        </w:tabs>
        <w:rPr>
          <w:rFonts w:ascii="Arial" w:hAnsi="Arial" w:cs="Arial"/>
        </w:rPr>
      </w:pPr>
      <w:r w:rsidRPr="00E21220">
        <w:rPr>
          <w:rFonts w:ascii="Arial" w:hAnsi="Arial" w:cs="Arial"/>
        </w:rPr>
        <w:lastRenderedPageBreak/>
        <w:tab/>
      </w:r>
      <w:r w:rsidRPr="00E21220">
        <w:rPr>
          <w:rFonts w:ascii="Arial" w:hAnsi="Arial" w:cs="Arial"/>
        </w:rPr>
        <w:tab/>
      </w:r>
      <w:r w:rsidRPr="00E21220">
        <w:rPr>
          <w:rFonts w:ascii="Arial" w:hAnsi="Arial" w:cs="Arial"/>
        </w:rPr>
        <w:tab/>
      </w:r>
      <w:r w:rsidRPr="00E21220">
        <w:rPr>
          <w:rFonts w:ascii="Arial" w:hAnsi="Arial" w:cs="Arial"/>
          <w:u w:val="single"/>
        </w:rPr>
        <w:t>Air Flight Property Tax</w:t>
      </w:r>
      <w:r w:rsidRPr="00E21220">
        <w:rPr>
          <w:rFonts w:ascii="Arial" w:hAnsi="Arial" w:cs="Arial"/>
        </w:rPr>
        <w:t xml:space="preserve"> - Reduction in revenue of 4.1% or $17,460</w:t>
      </w:r>
    </w:p>
    <w:p w14:paraId="08BF1673" w14:textId="6C5102C6"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Landing Fees</w:t>
      </w:r>
      <w:r w:rsidRPr="00E21220">
        <w:rPr>
          <w:rFonts w:ascii="Arial" w:hAnsi="Arial" w:cs="Arial"/>
        </w:rPr>
        <w:t>-</w:t>
      </w:r>
      <w:r w:rsidRPr="00E21220">
        <w:rPr>
          <w:rFonts w:ascii="Arial" w:hAnsi="Arial" w:cs="Arial"/>
        </w:rPr>
        <w:tab/>
        <w:t>Increase of 1</w:t>
      </w:r>
      <w:r>
        <w:rPr>
          <w:rFonts w:ascii="Arial" w:hAnsi="Arial" w:cs="Arial"/>
        </w:rPr>
        <w:t>6.8</w:t>
      </w:r>
      <w:r w:rsidRPr="00E21220">
        <w:rPr>
          <w:rFonts w:ascii="Arial" w:hAnsi="Arial" w:cs="Arial"/>
        </w:rPr>
        <w:t>% or $</w:t>
      </w:r>
      <w:r>
        <w:rPr>
          <w:rFonts w:ascii="Arial" w:hAnsi="Arial" w:cs="Arial"/>
        </w:rPr>
        <w:t>340,0</w:t>
      </w:r>
      <w:r w:rsidRPr="00E21220">
        <w:rPr>
          <w:rFonts w:ascii="Arial" w:hAnsi="Arial" w:cs="Arial"/>
        </w:rPr>
        <w:t>00 resulting from an increase in landing fee going from $1.75/1,000 lbs. to $1.95/1,000 lbs.  Increase in fee to help cover increase in employee wage/benefits along with property and liability expense increases.</w:t>
      </w:r>
    </w:p>
    <w:p w14:paraId="25CCE4B7" w14:textId="7C830CAB"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Airline Rent</w:t>
      </w:r>
      <w:r w:rsidRPr="00E21220">
        <w:rPr>
          <w:rFonts w:ascii="Arial" w:hAnsi="Arial" w:cs="Arial"/>
        </w:rPr>
        <w:t xml:space="preserve"> – Increase of </w:t>
      </w:r>
      <w:r>
        <w:rPr>
          <w:rFonts w:ascii="Arial" w:hAnsi="Arial" w:cs="Arial"/>
        </w:rPr>
        <w:t>8.9</w:t>
      </w:r>
      <w:r w:rsidRPr="00E21220">
        <w:rPr>
          <w:rFonts w:ascii="Arial" w:hAnsi="Arial" w:cs="Arial"/>
        </w:rPr>
        <w:t>% or $</w:t>
      </w:r>
      <w:r>
        <w:rPr>
          <w:rFonts w:ascii="Arial" w:hAnsi="Arial" w:cs="Arial"/>
        </w:rPr>
        <w:t>100,500</w:t>
      </w:r>
      <w:r w:rsidRPr="00E21220">
        <w:rPr>
          <w:rFonts w:ascii="Arial" w:hAnsi="Arial" w:cs="Arial"/>
        </w:rPr>
        <w:t xml:space="preserve"> to cover additional security costs required for random employee screening.  </w:t>
      </w:r>
      <w:r>
        <w:rPr>
          <w:rFonts w:ascii="Arial" w:hAnsi="Arial" w:cs="Arial"/>
          <w:i/>
          <w:iCs/>
        </w:rPr>
        <w:t xml:space="preserve">Square foot rates increased from $31/sf to $34/sf utilizing the existing rate and square footage formula.  </w:t>
      </w:r>
    </w:p>
    <w:p w14:paraId="406EF707" w14:textId="77777777"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Ground Rent</w:t>
      </w:r>
      <w:r w:rsidRPr="00E21220">
        <w:rPr>
          <w:rFonts w:ascii="Arial" w:hAnsi="Arial" w:cs="Arial"/>
        </w:rPr>
        <w:t xml:space="preserve"> – Increase of 5% ground lease rate adjustment for CPI covering the past two years. </w:t>
      </w:r>
    </w:p>
    <w:p w14:paraId="7C07AA5F" w14:textId="4A89F222"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Parking Lot Revenue</w:t>
      </w:r>
      <w:r w:rsidRPr="00E21220">
        <w:rPr>
          <w:rFonts w:ascii="Arial" w:hAnsi="Arial" w:cs="Arial"/>
        </w:rPr>
        <w:t xml:space="preserve"> – Increase of 30% or $2.2</w:t>
      </w:r>
      <w:r>
        <w:rPr>
          <w:rFonts w:ascii="Arial" w:hAnsi="Arial" w:cs="Arial"/>
        </w:rPr>
        <w:t>5</w:t>
      </w:r>
      <w:r w:rsidRPr="00E21220">
        <w:rPr>
          <w:rFonts w:ascii="Arial" w:hAnsi="Arial" w:cs="Arial"/>
        </w:rPr>
        <w:t xml:space="preserve"> million from the 2024 budget. The increase is a result of the higher long-term rate charged for those using the parking garage as well as revenue generated from short-term covered parking which hasn’t been available for the past two years.  (We are already seeing a 40% revenue increase in the short time the garage has been open with only 60% occupancy, so I believe this is a realistic target).</w:t>
      </w:r>
    </w:p>
    <w:p w14:paraId="4D1FEEC1" w14:textId="793A997A"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Checking and Trust Fun</w:t>
      </w:r>
      <w:r>
        <w:rPr>
          <w:rFonts w:ascii="Arial" w:hAnsi="Arial" w:cs="Arial"/>
          <w:u w:val="single"/>
        </w:rPr>
        <w:t>d</w:t>
      </w:r>
      <w:r w:rsidRPr="00E21220">
        <w:rPr>
          <w:rFonts w:ascii="Arial" w:hAnsi="Arial" w:cs="Arial"/>
          <w:u w:val="single"/>
        </w:rPr>
        <w:t xml:space="preserve"> Earnings</w:t>
      </w:r>
      <w:r w:rsidRPr="00E21220">
        <w:rPr>
          <w:rFonts w:ascii="Arial" w:hAnsi="Arial" w:cs="Arial"/>
        </w:rPr>
        <w:t xml:space="preserve"> – Increase of $2</w:t>
      </w:r>
      <w:r>
        <w:rPr>
          <w:rFonts w:ascii="Arial" w:hAnsi="Arial" w:cs="Arial"/>
        </w:rPr>
        <w:t>35</w:t>
      </w:r>
      <w:r w:rsidRPr="00E21220">
        <w:rPr>
          <w:rFonts w:ascii="Arial" w:hAnsi="Arial" w:cs="Arial"/>
        </w:rPr>
        <w:t>,000 in interest income vs. 2024 budget amount based on actual revenue received in 2024.</w:t>
      </w:r>
    </w:p>
    <w:p w14:paraId="5D173FD9" w14:textId="77777777"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b/>
          <w:bCs/>
          <w:i/>
          <w:iCs/>
        </w:rPr>
        <w:t>Notable expense account changes:</w:t>
      </w:r>
    </w:p>
    <w:p w14:paraId="5FF94A96" w14:textId="498F7EEF"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Full-Time Salaries</w:t>
      </w:r>
      <w:r w:rsidRPr="00E21220">
        <w:rPr>
          <w:rFonts w:ascii="Arial" w:hAnsi="Arial" w:cs="Arial"/>
        </w:rPr>
        <w:t xml:space="preserve"> – Increase of $</w:t>
      </w:r>
      <w:r>
        <w:rPr>
          <w:rFonts w:ascii="Arial" w:hAnsi="Arial" w:cs="Arial"/>
        </w:rPr>
        <w:t>74</w:t>
      </w:r>
      <w:r w:rsidRPr="00E21220">
        <w:rPr>
          <w:rFonts w:ascii="Arial" w:hAnsi="Arial" w:cs="Arial"/>
        </w:rPr>
        <w:t>,500 in full-time employee salary expense.  Budgeting a 2% cost of living adjustment and 2% merit adjustment for all employees.</w:t>
      </w:r>
    </w:p>
    <w:p w14:paraId="79AF45C3" w14:textId="5DF42912"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Health Insurance</w:t>
      </w:r>
      <w:r w:rsidRPr="00E21220">
        <w:rPr>
          <w:rFonts w:ascii="Arial" w:hAnsi="Arial" w:cs="Arial"/>
        </w:rPr>
        <w:t xml:space="preserve"> – Increase of $</w:t>
      </w:r>
      <w:r>
        <w:rPr>
          <w:rFonts w:ascii="Arial" w:hAnsi="Arial" w:cs="Arial"/>
        </w:rPr>
        <w:t>23</w:t>
      </w:r>
      <w:r w:rsidRPr="00E21220">
        <w:rPr>
          <w:rFonts w:ascii="Arial" w:hAnsi="Arial" w:cs="Arial"/>
        </w:rPr>
        <w:t>,</w:t>
      </w:r>
      <w:r>
        <w:rPr>
          <w:rFonts w:ascii="Arial" w:hAnsi="Arial" w:cs="Arial"/>
        </w:rPr>
        <w:t>5</w:t>
      </w:r>
      <w:r w:rsidRPr="00E21220">
        <w:rPr>
          <w:rFonts w:ascii="Arial" w:hAnsi="Arial" w:cs="Arial"/>
        </w:rPr>
        <w:t xml:space="preserve">00 </w:t>
      </w:r>
      <w:r>
        <w:rPr>
          <w:rFonts w:ascii="Arial" w:hAnsi="Arial" w:cs="Arial"/>
        </w:rPr>
        <w:t xml:space="preserve">which reflects the change to the Heath Pool #2000 plan approved at the Special Session on Nov. 6.  </w:t>
      </w:r>
    </w:p>
    <w:p w14:paraId="541451E9" w14:textId="3D7DF899"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Property Insurance</w:t>
      </w:r>
      <w:r w:rsidRPr="00E21220">
        <w:rPr>
          <w:rFonts w:ascii="Arial" w:hAnsi="Arial" w:cs="Arial"/>
        </w:rPr>
        <w:t xml:space="preserve"> – Increase of $</w:t>
      </w:r>
      <w:r w:rsidR="004702AA">
        <w:rPr>
          <w:rFonts w:ascii="Arial" w:hAnsi="Arial" w:cs="Arial"/>
        </w:rPr>
        <w:t>75</w:t>
      </w:r>
      <w:r w:rsidRPr="00E21220">
        <w:rPr>
          <w:rFonts w:ascii="Arial" w:hAnsi="Arial" w:cs="Arial"/>
        </w:rPr>
        <w:t>,</w:t>
      </w:r>
      <w:r w:rsidR="004702AA">
        <w:rPr>
          <w:rFonts w:ascii="Arial" w:hAnsi="Arial" w:cs="Arial"/>
        </w:rPr>
        <w:t>5</w:t>
      </w:r>
      <w:r w:rsidRPr="00E21220">
        <w:rPr>
          <w:rFonts w:ascii="Arial" w:hAnsi="Arial" w:cs="Arial"/>
        </w:rPr>
        <w:t>00 in premium</w:t>
      </w:r>
      <w:r w:rsidR="004702AA">
        <w:rPr>
          <w:rFonts w:ascii="Arial" w:hAnsi="Arial" w:cs="Arial"/>
        </w:rPr>
        <w:t xml:space="preserve"> which is a bit less than previously estimated.  The increase reflects an expected 10% increase in premium and $62k in additional premium to include the parking garage in our coverage</w:t>
      </w:r>
      <w:r w:rsidRPr="00E21220">
        <w:rPr>
          <w:rFonts w:ascii="Arial" w:hAnsi="Arial" w:cs="Arial"/>
        </w:rPr>
        <w:t xml:space="preserve">.  </w:t>
      </w:r>
    </w:p>
    <w:p w14:paraId="2A972C17" w14:textId="71F2C05D"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Security</w:t>
      </w:r>
      <w:r w:rsidRPr="00E21220">
        <w:rPr>
          <w:rFonts w:ascii="Arial" w:hAnsi="Arial" w:cs="Arial"/>
        </w:rPr>
        <w:t xml:space="preserve"> </w:t>
      </w:r>
      <w:r w:rsidR="004702AA" w:rsidRPr="00E21220">
        <w:rPr>
          <w:rFonts w:ascii="Arial" w:hAnsi="Arial" w:cs="Arial"/>
        </w:rPr>
        <w:t>–</w:t>
      </w:r>
      <w:r w:rsidR="004702AA">
        <w:rPr>
          <w:rFonts w:ascii="Arial" w:hAnsi="Arial" w:cs="Arial"/>
        </w:rPr>
        <w:t xml:space="preserve"> Funding for this account increased $23k to account for a full year of random employee screening costs and the recent Minnehaha County Sheriffs Office rate increase for 2025.  Funding for Sioux Merchant budgeted at $465k and MCSO at $275k.  </w:t>
      </w:r>
      <w:r w:rsidRPr="00E21220">
        <w:rPr>
          <w:rFonts w:ascii="Arial" w:hAnsi="Arial" w:cs="Arial"/>
        </w:rPr>
        <w:t xml:space="preserve"> </w:t>
      </w:r>
    </w:p>
    <w:p w14:paraId="04833D09" w14:textId="634CC8F7"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Depreciation</w:t>
      </w:r>
      <w:r w:rsidRPr="00E21220">
        <w:rPr>
          <w:rFonts w:ascii="Arial" w:hAnsi="Arial" w:cs="Arial"/>
        </w:rPr>
        <w:t xml:space="preserve"> – Increase of 20</w:t>
      </w:r>
      <w:r w:rsidR="004702AA">
        <w:rPr>
          <w:rFonts w:ascii="Arial" w:hAnsi="Arial" w:cs="Arial"/>
        </w:rPr>
        <w:t>.1</w:t>
      </w:r>
      <w:r w:rsidRPr="00E21220">
        <w:rPr>
          <w:rFonts w:ascii="Arial" w:hAnsi="Arial" w:cs="Arial"/>
        </w:rPr>
        <w:t>% or $1.4m because of the addition of the parking garage and SRE Building improvements in the past year.</w:t>
      </w:r>
    </w:p>
    <w:p w14:paraId="39C92B1B" w14:textId="77777777" w:rsidR="00507C64" w:rsidRPr="00E21220"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Pr="00E21220">
        <w:rPr>
          <w:rFonts w:ascii="Arial" w:hAnsi="Arial" w:cs="Arial"/>
          <w:u w:val="single"/>
        </w:rPr>
        <w:t>Parking Management Fee</w:t>
      </w:r>
      <w:r w:rsidRPr="00E21220">
        <w:rPr>
          <w:rFonts w:ascii="Arial" w:hAnsi="Arial" w:cs="Arial"/>
        </w:rPr>
        <w:t xml:space="preserve"> – Increase of 24.5% or $180,000 driven by the additional parking revenue.</w:t>
      </w:r>
    </w:p>
    <w:p w14:paraId="7587846B" w14:textId="7785D5AC" w:rsidR="00507C64" w:rsidRDefault="00507C64" w:rsidP="00507C64">
      <w:pPr>
        <w:tabs>
          <w:tab w:val="left" w:pos="630"/>
        </w:tabs>
        <w:ind w:left="1440" w:hanging="1440"/>
        <w:rPr>
          <w:rFonts w:ascii="Arial" w:hAnsi="Arial" w:cs="Arial"/>
        </w:rPr>
      </w:pPr>
      <w:r w:rsidRPr="00E21220">
        <w:rPr>
          <w:rFonts w:ascii="Arial" w:hAnsi="Arial" w:cs="Arial"/>
        </w:rPr>
        <w:tab/>
      </w:r>
      <w:r w:rsidRPr="00E21220">
        <w:rPr>
          <w:rFonts w:ascii="Arial" w:hAnsi="Arial" w:cs="Arial"/>
        </w:rPr>
        <w:tab/>
      </w:r>
      <w:r w:rsidR="004702AA">
        <w:rPr>
          <w:rFonts w:ascii="Arial" w:hAnsi="Arial" w:cs="Arial"/>
        </w:rPr>
        <w:t xml:space="preserve">A lot of moving pieces to this year’s budget but the additional revenue from the parking garage will support the increased spending level.  John Taylor moved and Dan Statema second the motion to approve the 2025 budget as presented.  Motion Carried.  </w:t>
      </w:r>
    </w:p>
    <w:p w14:paraId="72A9E5DB" w14:textId="27CEF4EE" w:rsidR="004702AA" w:rsidRPr="00E21220" w:rsidRDefault="004702AA" w:rsidP="00507C64">
      <w:pPr>
        <w:tabs>
          <w:tab w:val="left" w:pos="630"/>
        </w:tabs>
        <w:ind w:left="1440" w:hanging="1440"/>
        <w:rPr>
          <w:rFonts w:ascii="Arial" w:hAnsi="Arial" w:cs="Arial"/>
        </w:rPr>
      </w:pPr>
      <w:r>
        <w:rPr>
          <w:rFonts w:ascii="Arial" w:hAnsi="Arial" w:cs="Arial"/>
        </w:rPr>
        <w:lastRenderedPageBreak/>
        <w:t>Eric Ellefson joined the meeting via phone at 12:45pm</w:t>
      </w:r>
    </w:p>
    <w:p w14:paraId="57EDC25C" w14:textId="6BE42474" w:rsidR="004B12F5" w:rsidRPr="004702AA" w:rsidRDefault="004702AA" w:rsidP="004702AA">
      <w:pPr>
        <w:pStyle w:val="ListParagraph"/>
        <w:numPr>
          <w:ilvl w:val="0"/>
          <w:numId w:val="16"/>
        </w:numPr>
        <w:tabs>
          <w:tab w:val="left" w:pos="630"/>
        </w:tabs>
        <w:rPr>
          <w:rFonts w:ascii="Arial" w:hAnsi="Arial" w:cs="Arial"/>
        </w:rPr>
      </w:pPr>
      <w:r>
        <w:rPr>
          <w:rFonts w:ascii="Arial" w:hAnsi="Arial" w:cs="Arial"/>
        </w:rPr>
        <w:t xml:space="preserve"> </w:t>
      </w:r>
      <w:r>
        <w:rPr>
          <w:rFonts w:ascii="Arial" w:hAnsi="Arial" w:cs="Arial"/>
          <w:u w:val="single"/>
        </w:rPr>
        <w:t>Agreement with Dakota Institute to conduct an Economic Impact Study:</w:t>
      </w:r>
      <w:r>
        <w:rPr>
          <w:rFonts w:ascii="Arial" w:hAnsi="Arial" w:cs="Arial"/>
        </w:rPr>
        <w:t xml:space="preserve">  </w:t>
      </w:r>
      <w:r w:rsidR="00B51388">
        <w:rPr>
          <w:rFonts w:ascii="Arial" w:hAnsi="Arial" w:cs="Arial"/>
        </w:rPr>
        <w:t xml:space="preserve">At </w:t>
      </w:r>
      <w:r w:rsidR="00E42CFD">
        <w:rPr>
          <w:rFonts w:ascii="Arial" w:hAnsi="Arial" w:cs="Arial"/>
        </w:rPr>
        <w:t xml:space="preserve">the </w:t>
      </w:r>
      <w:r w:rsidR="00B51388">
        <w:rPr>
          <w:rFonts w:ascii="Arial" w:hAnsi="Arial" w:cs="Arial"/>
        </w:rPr>
        <w:t xml:space="preserve">July meeting </w:t>
      </w:r>
      <w:r w:rsidR="00E42CFD">
        <w:rPr>
          <w:rFonts w:ascii="Arial" w:hAnsi="Arial" w:cs="Arial"/>
        </w:rPr>
        <w:t xml:space="preserve">the Board was </w:t>
      </w:r>
      <w:r w:rsidR="00C32011">
        <w:rPr>
          <w:rFonts w:ascii="Arial" w:hAnsi="Arial" w:cs="Arial"/>
        </w:rPr>
        <w:t>presented with</w:t>
      </w:r>
      <w:r w:rsidR="00E42CFD">
        <w:rPr>
          <w:rFonts w:ascii="Arial" w:hAnsi="Arial" w:cs="Arial"/>
        </w:rPr>
        <w:t xml:space="preserve"> a proposal from Grand Valley University to conduct an Economic Impact Study for the airport in the amount of $20,775. The EIS would be utilized to communicate the importance of the airport to the community and State when soliciting support for the construction of a new concourse.  The Board instructed Letellier to </w:t>
      </w:r>
      <w:r w:rsidR="00C32011">
        <w:rPr>
          <w:rFonts w:ascii="Arial" w:hAnsi="Arial" w:cs="Arial"/>
        </w:rPr>
        <w:t>inquire with our local Universit</w:t>
      </w:r>
      <w:r w:rsidR="00515CC1">
        <w:rPr>
          <w:rFonts w:ascii="Arial" w:hAnsi="Arial" w:cs="Arial"/>
        </w:rPr>
        <w:t>ies</w:t>
      </w:r>
      <w:r w:rsidR="00C32011">
        <w:rPr>
          <w:rFonts w:ascii="Arial" w:hAnsi="Arial" w:cs="Arial"/>
        </w:rPr>
        <w:t xml:space="preserve"> first to see if they would be able to perform this study.  Letellier reported back to the Board that neither SDSU </w:t>
      </w:r>
      <w:r w:rsidR="00515CC1">
        <w:rPr>
          <w:rFonts w:ascii="Arial" w:hAnsi="Arial" w:cs="Arial"/>
        </w:rPr>
        <w:t>nor</w:t>
      </w:r>
      <w:r w:rsidR="00C32011">
        <w:rPr>
          <w:rFonts w:ascii="Arial" w:hAnsi="Arial" w:cs="Arial"/>
        </w:rPr>
        <w:t xml:space="preserve"> USD conduct these </w:t>
      </w:r>
      <w:r w:rsidR="00515CC1">
        <w:rPr>
          <w:rFonts w:ascii="Arial" w:hAnsi="Arial" w:cs="Arial"/>
        </w:rPr>
        <w:t>studies but</w:t>
      </w:r>
      <w:r w:rsidR="00C32011">
        <w:rPr>
          <w:rFonts w:ascii="Arial" w:hAnsi="Arial" w:cs="Arial"/>
        </w:rPr>
        <w:t xml:space="preserve"> was referred to the Dakota Institute.   Letellier had discussions with Jared McEntaffer who agreed to conduct a study at a cost of $12,000 with the addition of in-person surveys at a cost of $8,000.  The Board inquired if the report could be completed by late January to be utilized at the upcoming legislative session.  </w:t>
      </w:r>
      <w:r w:rsidR="00946641">
        <w:rPr>
          <w:rFonts w:ascii="Arial" w:hAnsi="Arial" w:cs="Arial"/>
        </w:rPr>
        <w:t xml:space="preserve">Dan Statema </w:t>
      </w:r>
      <w:r w:rsidR="00515CC1">
        <w:rPr>
          <w:rFonts w:ascii="Arial" w:hAnsi="Arial" w:cs="Arial"/>
        </w:rPr>
        <w:t>moved,</w:t>
      </w:r>
      <w:r w:rsidR="00946641">
        <w:rPr>
          <w:rFonts w:ascii="Arial" w:hAnsi="Arial" w:cs="Arial"/>
        </w:rPr>
        <w:t xml:space="preserve"> and John Taylor seconded a motion to spend up to $30k for an expediated study to be completed.  Motion Carried. </w:t>
      </w:r>
    </w:p>
    <w:p w14:paraId="131B8DC2" w14:textId="77777777" w:rsidR="00371748" w:rsidRPr="00D04390" w:rsidRDefault="00371748" w:rsidP="00FD3A34">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6E7D9F6C" w14:textId="7F7ADF56" w:rsidR="00D145DC" w:rsidRPr="00F95781" w:rsidRDefault="00946641" w:rsidP="00946641">
      <w:pPr>
        <w:pStyle w:val="ListParagraph"/>
        <w:numPr>
          <w:ilvl w:val="0"/>
          <w:numId w:val="18"/>
        </w:numPr>
        <w:tabs>
          <w:tab w:val="left" w:pos="630"/>
        </w:tabs>
        <w:rPr>
          <w:rFonts w:ascii="Arial" w:hAnsi="Arial" w:cs="Arial"/>
        </w:rPr>
      </w:pPr>
      <w:r>
        <w:rPr>
          <w:rFonts w:ascii="Arial" w:eastAsia="Times New Roman" w:hAnsi="Arial" w:cs="Arial"/>
          <w:u w:val="single"/>
        </w:rPr>
        <w:t xml:space="preserve"> </w:t>
      </w:r>
      <w:r w:rsidRPr="00946641">
        <w:rPr>
          <w:rFonts w:ascii="Arial" w:eastAsia="Times New Roman" w:hAnsi="Arial" w:cs="Arial"/>
          <w:u w:val="single"/>
        </w:rPr>
        <w:t>Replacement of Airfield lighting control unit and two regulators from Airside Solutions - $91,632.00</w:t>
      </w:r>
      <w:r w:rsidR="00B443CC" w:rsidRPr="00946641">
        <w:rPr>
          <w:rFonts w:ascii="Arial" w:eastAsia="Times New Roman" w:hAnsi="Arial" w:cs="Arial"/>
          <w:u w:val="single"/>
        </w:rPr>
        <w:t>-</w:t>
      </w:r>
      <w:r w:rsidR="00B443CC" w:rsidRPr="00946641">
        <w:rPr>
          <w:rFonts w:ascii="Arial" w:eastAsia="Times New Roman" w:hAnsi="Arial" w:cs="Arial"/>
        </w:rPr>
        <w:t xml:space="preserve"> </w:t>
      </w:r>
      <w:r w:rsidRPr="00946641">
        <w:rPr>
          <w:rFonts w:ascii="Arial" w:eastAsia="Times New Roman" w:hAnsi="Arial" w:cs="Arial"/>
        </w:rPr>
        <w:t xml:space="preserve">This item is one </w:t>
      </w:r>
      <w:r w:rsidR="001B3F8C">
        <w:rPr>
          <w:rFonts w:ascii="Arial" w:eastAsia="Times New Roman" w:hAnsi="Arial" w:cs="Arial"/>
        </w:rPr>
        <w:t>airport operations has</w:t>
      </w:r>
      <w:r w:rsidRPr="00946641">
        <w:rPr>
          <w:rFonts w:ascii="Arial" w:eastAsia="Times New Roman" w:hAnsi="Arial" w:cs="Arial"/>
        </w:rPr>
        <w:t xml:space="preserve"> been working </w:t>
      </w:r>
      <w:r w:rsidR="001B3F8C">
        <w:rPr>
          <w:rFonts w:ascii="Arial" w:eastAsia="Times New Roman" w:hAnsi="Arial" w:cs="Arial"/>
        </w:rPr>
        <w:t>obtaining</w:t>
      </w:r>
      <w:r w:rsidRPr="00946641">
        <w:rPr>
          <w:rFonts w:ascii="Arial" w:eastAsia="Times New Roman" w:hAnsi="Arial" w:cs="Arial"/>
        </w:rPr>
        <w:t xml:space="preserve"> pricing for some time but have finally received quotes from several vendors.  Our current airfield lighting control unit is from 2005 with two oil-cooled regulators of the same age.  The control unit assists with monitoring the performance of all the regulators in the vault as well as controlling the lighting system.  </w:t>
      </w:r>
      <w:r w:rsidR="006309A6">
        <w:rPr>
          <w:rFonts w:ascii="Arial" w:eastAsia="Times New Roman" w:hAnsi="Arial" w:cs="Arial"/>
        </w:rPr>
        <w:t xml:space="preserve">The </w:t>
      </w:r>
      <w:r w:rsidRPr="00946641">
        <w:rPr>
          <w:rFonts w:ascii="Arial" w:eastAsia="Times New Roman" w:hAnsi="Arial" w:cs="Arial"/>
        </w:rPr>
        <w:t>two oil-cooled regulators operat</w:t>
      </w:r>
      <w:r w:rsidR="006309A6">
        <w:rPr>
          <w:rFonts w:ascii="Arial" w:eastAsia="Times New Roman" w:hAnsi="Arial" w:cs="Arial"/>
        </w:rPr>
        <w:t>e</w:t>
      </w:r>
      <w:r w:rsidRPr="00946641">
        <w:rPr>
          <w:rFonts w:ascii="Arial" w:eastAsia="Times New Roman" w:hAnsi="Arial" w:cs="Arial"/>
        </w:rPr>
        <w:t xml:space="preserve"> the north and south Alpha taxiway lights </w:t>
      </w:r>
      <w:r w:rsidR="006309A6">
        <w:rPr>
          <w:rFonts w:ascii="Arial" w:eastAsia="Times New Roman" w:hAnsi="Arial" w:cs="Arial"/>
        </w:rPr>
        <w:t>and</w:t>
      </w:r>
      <w:r w:rsidRPr="00946641">
        <w:rPr>
          <w:rFonts w:ascii="Arial" w:eastAsia="Times New Roman" w:hAnsi="Arial" w:cs="Arial"/>
        </w:rPr>
        <w:t xml:space="preserve"> are at the end of their useful life.  An analysis of the oil three years ago indicated they have about three years left before failing and that three years is up.  We received a quote from Airside Solutions </w:t>
      </w:r>
      <w:r w:rsidR="00491136">
        <w:rPr>
          <w:rFonts w:ascii="Arial" w:eastAsia="Times New Roman" w:hAnsi="Arial" w:cs="Arial"/>
        </w:rPr>
        <w:t xml:space="preserve">for </w:t>
      </w:r>
      <w:r w:rsidRPr="00946641">
        <w:rPr>
          <w:rFonts w:ascii="Arial" w:eastAsia="Times New Roman" w:hAnsi="Arial" w:cs="Arial"/>
        </w:rPr>
        <w:t xml:space="preserve">a </w:t>
      </w:r>
      <w:r w:rsidR="00491136">
        <w:rPr>
          <w:rFonts w:ascii="Arial" w:eastAsia="Times New Roman" w:hAnsi="Arial" w:cs="Arial"/>
        </w:rPr>
        <w:t xml:space="preserve">similar </w:t>
      </w:r>
      <w:r w:rsidRPr="00946641">
        <w:rPr>
          <w:rFonts w:ascii="Arial" w:eastAsia="Times New Roman" w:hAnsi="Arial" w:cs="Arial"/>
        </w:rPr>
        <w:t xml:space="preserve">product </w:t>
      </w:r>
      <w:r w:rsidR="00491136">
        <w:rPr>
          <w:rFonts w:ascii="Arial" w:eastAsia="Times New Roman" w:hAnsi="Arial" w:cs="Arial"/>
        </w:rPr>
        <w:t>priced at</w:t>
      </w:r>
      <w:r w:rsidRPr="00946641">
        <w:rPr>
          <w:rFonts w:ascii="Arial" w:eastAsia="Times New Roman" w:hAnsi="Arial" w:cs="Arial"/>
        </w:rPr>
        <w:t xml:space="preserve"> $91,632.00</w:t>
      </w:r>
      <w:r w:rsidR="00491136">
        <w:rPr>
          <w:rFonts w:ascii="Arial" w:eastAsia="Times New Roman" w:hAnsi="Arial" w:cs="Arial"/>
        </w:rPr>
        <w:t xml:space="preserve"> including installation</w:t>
      </w:r>
      <w:r w:rsidRPr="00946641">
        <w:rPr>
          <w:rFonts w:ascii="Arial" w:eastAsia="Times New Roman" w:hAnsi="Arial" w:cs="Arial"/>
        </w:rPr>
        <w:t>.  Two other quotes were received from Airport Lighting Group and Flight Light which came in at $105 and $106k.  The lead</w:t>
      </w:r>
      <w:r w:rsidR="00F95781">
        <w:rPr>
          <w:rFonts w:ascii="Arial" w:eastAsia="Times New Roman" w:hAnsi="Arial" w:cs="Arial"/>
        </w:rPr>
        <w:t>-</w:t>
      </w:r>
      <w:r w:rsidRPr="00946641">
        <w:rPr>
          <w:rFonts w:ascii="Arial" w:eastAsia="Times New Roman" w:hAnsi="Arial" w:cs="Arial"/>
        </w:rPr>
        <w:t>time for delivery is 10-12 weeks.</w:t>
      </w:r>
      <w:r w:rsidR="00E86094" w:rsidRPr="00946641">
        <w:rPr>
          <w:rFonts w:ascii="Arial" w:eastAsia="Times New Roman" w:hAnsi="Arial" w:cs="Arial"/>
        </w:rPr>
        <w:t xml:space="preserve">  </w:t>
      </w:r>
      <w:r w:rsidRPr="00946641">
        <w:rPr>
          <w:rFonts w:ascii="Arial" w:eastAsia="Times New Roman" w:hAnsi="Arial" w:cs="Arial"/>
        </w:rPr>
        <w:t xml:space="preserve">John Taylor </w:t>
      </w:r>
      <w:r w:rsidR="00DE40A1" w:rsidRPr="00946641">
        <w:rPr>
          <w:rFonts w:ascii="Arial" w:eastAsia="Times New Roman" w:hAnsi="Arial" w:cs="Arial"/>
        </w:rPr>
        <w:t>moved,</w:t>
      </w:r>
      <w:r w:rsidR="00E86094" w:rsidRPr="00946641">
        <w:rPr>
          <w:rFonts w:ascii="Arial" w:eastAsia="Times New Roman" w:hAnsi="Arial" w:cs="Arial"/>
        </w:rPr>
        <w:t xml:space="preserve"> and </w:t>
      </w:r>
      <w:r w:rsidRPr="00946641">
        <w:rPr>
          <w:rFonts w:ascii="Arial" w:eastAsia="Times New Roman" w:hAnsi="Arial" w:cs="Arial"/>
        </w:rPr>
        <w:t>Dan Statema</w:t>
      </w:r>
      <w:r w:rsidR="00E86094" w:rsidRPr="00946641">
        <w:rPr>
          <w:rFonts w:ascii="Arial" w:eastAsia="Times New Roman" w:hAnsi="Arial" w:cs="Arial"/>
        </w:rPr>
        <w:t xml:space="preserve"> seconded </w:t>
      </w:r>
      <w:r w:rsidR="00BF333C" w:rsidRPr="00946641">
        <w:rPr>
          <w:rFonts w:ascii="Arial" w:eastAsia="Times New Roman" w:hAnsi="Arial" w:cs="Arial"/>
        </w:rPr>
        <w:t>a</w:t>
      </w:r>
      <w:r w:rsidR="00E86094" w:rsidRPr="00946641">
        <w:rPr>
          <w:rFonts w:ascii="Arial" w:eastAsia="Times New Roman" w:hAnsi="Arial" w:cs="Arial"/>
        </w:rPr>
        <w:t xml:space="preserve"> motion to approve the purchase </w:t>
      </w:r>
      <w:r w:rsidRPr="00946641">
        <w:rPr>
          <w:rFonts w:ascii="Arial" w:eastAsia="Times New Roman" w:hAnsi="Arial" w:cs="Arial"/>
        </w:rPr>
        <w:t xml:space="preserve">of an airfield lighting control unit and two regulators from Airside Solutions for $91,632.00.  Motion Carried.  </w:t>
      </w:r>
    </w:p>
    <w:p w14:paraId="534B56EA" w14:textId="77777777" w:rsidR="00F95781" w:rsidRPr="00F95781" w:rsidRDefault="00F95781" w:rsidP="00F95781">
      <w:pPr>
        <w:pStyle w:val="ListParagraph"/>
        <w:tabs>
          <w:tab w:val="left" w:pos="630"/>
        </w:tabs>
        <w:ind w:left="900"/>
        <w:rPr>
          <w:rFonts w:ascii="Arial" w:hAnsi="Arial" w:cs="Arial"/>
        </w:rPr>
      </w:pPr>
    </w:p>
    <w:p w14:paraId="048D86BE" w14:textId="36F6482E" w:rsidR="00F95781" w:rsidRPr="00F95781" w:rsidRDefault="00F95781" w:rsidP="00F95781">
      <w:pPr>
        <w:pStyle w:val="ListParagraph"/>
        <w:numPr>
          <w:ilvl w:val="0"/>
          <w:numId w:val="18"/>
        </w:numPr>
        <w:tabs>
          <w:tab w:val="left" w:pos="630"/>
        </w:tabs>
        <w:rPr>
          <w:rFonts w:ascii="Arial" w:hAnsi="Arial" w:cs="Arial"/>
        </w:rPr>
      </w:pPr>
      <w:r w:rsidRPr="00F95781">
        <w:rPr>
          <w:rFonts w:ascii="Arial" w:hAnsi="Arial" w:cs="Arial"/>
          <w:u w:val="single"/>
        </w:rPr>
        <w:t>Presentation from Landline on potential service to Minneapolis as Sun Country:</w:t>
      </w:r>
      <w:r w:rsidRPr="00F95781">
        <w:rPr>
          <w:rFonts w:ascii="Arial" w:hAnsi="Arial" w:cs="Arial"/>
        </w:rPr>
        <w:t xml:space="preserve"> In February of this year, we </w:t>
      </w:r>
      <w:r w:rsidR="00292534">
        <w:rPr>
          <w:rFonts w:ascii="Arial" w:hAnsi="Arial" w:cs="Arial"/>
        </w:rPr>
        <w:t xml:space="preserve">reviewed </w:t>
      </w:r>
      <w:r w:rsidRPr="00F95781">
        <w:rPr>
          <w:rFonts w:ascii="Arial" w:hAnsi="Arial" w:cs="Arial"/>
        </w:rPr>
        <w:t xml:space="preserve">a proposal from Landline who was interested in establishing bus service to Minneapolis </w:t>
      </w:r>
      <w:r w:rsidR="00292534">
        <w:rPr>
          <w:rFonts w:ascii="Arial" w:hAnsi="Arial" w:cs="Arial"/>
        </w:rPr>
        <w:t xml:space="preserve">operating as a code-share with Sun Country Airlines.  Passengers would purchase one ticket that included the bus service along with the connecting air service on Sun Country.  </w:t>
      </w:r>
      <w:r w:rsidRPr="00F95781">
        <w:rPr>
          <w:rFonts w:ascii="Arial" w:hAnsi="Arial" w:cs="Arial"/>
        </w:rPr>
        <w:t>The Board decided at the time to pass on th</w:t>
      </w:r>
      <w:r w:rsidR="00292534">
        <w:rPr>
          <w:rFonts w:ascii="Arial" w:hAnsi="Arial" w:cs="Arial"/>
        </w:rPr>
        <w:t>e</w:t>
      </w:r>
      <w:r w:rsidRPr="00F95781">
        <w:rPr>
          <w:rFonts w:ascii="Arial" w:hAnsi="Arial" w:cs="Arial"/>
        </w:rPr>
        <w:t xml:space="preserve"> opportunity but would revisit it at a later date. </w:t>
      </w:r>
      <w:r w:rsidR="00292534">
        <w:rPr>
          <w:rFonts w:ascii="Arial" w:hAnsi="Arial" w:cs="Arial"/>
        </w:rPr>
        <w:t xml:space="preserve"> </w:t>
      </w:r>
      <w:r w:rsidRPr="00F95781">
        <w:rPr>
          <w:rFonts w:ascii="Arial" w:hAnsi="Arial" w:cs="Arial"/>
        </w:rPr>
        <w:t xml:space="preserve">David Sunde, CEO of Landline, along with Nick Johnson </w:t>
      </w:r>
      <w:r w:rsidR="00292534">
        <w:rPr>
          <w:rFonts w:ascii="Arial" w:hAnsi="Arial" w:cs="Arial"/>
        </w:rPr>
        <w:t xml:space="preserve">were on-hand </w:t>
      </w:r>
      <w:r w:rsidRPr="00F95781">
        <w:rPr>
          <w:rFonts w:ascii="Arial" w:hAnsi="Arial" w:cs="Arial"/>
        </w:rPr>
        <w:t xml:space="preserve">to speak to the Board and </w:t>
      </w:r>
      <w:r w:rsidR="00292534">
        <w:rPr>
          <w:rFonts w:ascii="Arial" w:hAnsi="Arial" w:cs="Arial"/>
        </w:rPr>
        <w:t xml:space="preserve">request to </w:t>
      </w:r>
      <w:r w:rsidRPr="00F95781">
        <w:rPr>
          <w:rFonts w:ascii="Arial" w:hAnsi="Arial" w:cs="Arial"/>
        </w:rPr>
        <w:t xml:space="preserve">reconsider </w:t>
      </w:r>
      <w:r w:rsidR="00292534">
        <w:rPr>
          <w:rFonts w:ascii="Arial" w:hAnsi="Arial" w:cs="Arial"/>
        </w:rPr>
        <w:t>allowing Landline to operate out of FSD.</w:t>
      </w:r>
      <w:r w:rsidRPr="00F95781">
        <w:rPr>
          <w:rFonts w:ascii="Arial" w:hAnsi="Arial" w:cs="Arial"/>
        </w:rPr>
        <w:t xml:space="preserve"> </w:t>
      </w:r>
      <w:r w:rsidR="00292534">
        <w:rPr>
          <w:rFonts w:ascii="Arial" w:hAnsi="Arial" w:cs="Arial"/>
        </w:rPr>
        <w:t xml:space="preserve"> Summary of what Landline proposes</w:t>
      </w:r>
      <w:r w:rsidRPr="00F95781">
        <w:rPr>
          <w:rFonts w:ascii="Arial" w:hAnsi="Arial" w:cs="Arial"/>
        </w:rPr>
        <w:t>:</w:t>
      </w:r>
    </w:p>
    <w:p w14:paraId="4476DB53" w14:textId="77777777" w:rsidR="00F95781" w:rsidRPr="00F95781" w:rsidRDefault="00F95781" w:rsidP="00F95781">
      <w:pPr>
        <w:pStyle w:val="ListParagraph"/>
        <w:numPr>
          <w:ilvl w:val="0"/>
          <w:numId w:val="19"/>
        </w:numPr>
        <w:tabs>
          <w:tab w:val="left" w:pos="630"/>
        </w:tabs>
        <w:spacing w:after="0" w:line="240" w:lineRule="auto"/>
        <w:contextualSpacing w:val="0"/>
        <w:rPr>
          <w:rFonts w:ascii="Arial" w:hAnsi="Arial" w:cs="Arial"/>
        </w:rPr>
      </w:pPr>
      <w:r w:rsidRPr="00F95781">
        <w:rPr>
          <w:rFonts w:ascii="Arial" w:hAnsi="Arial" w:cs="Arial"/>
        </w:rPr>
        <w:t xml:space="preserve">One bus departure and arrival from Minneapolis Intl Airport 4-5 days week using Landline specially designed buses.  </w:t>
      </w:r>
    </w:p>
    <w:p w14:paraId="1EC8D0C0" w14:textId="77777777" w:rsidR="00F95781" w:rsidRPr="00F95781" w:rsidRDefault="00F95781" w:rsidP="00F95781">
      <w:pPr>
        <w:pStyle w:val="ListParagraph"/>
        <w:tabs>
          <w:tab w:val="left" w:pos="630"/>
        </w:tabs>
        <w:ind w:left="1800"/>
        <w:rPr>
          <w:rFonts w:ascii="Arial" w:hAnsi="Arial" w:cs="Arial"/>
        </w:rPr>
      </w:pPr>
    </w:p>
    <w:p w14:paraId="18FD282D" w14:textId="77777777" w:rsidR="00F95781" w:rsidRPr="00F95781" w:rsidRDefault="00F95781" w:rsidP="00F95781">
      <w:pPr>
        <w:pStyle w:val="ListParagraph"/>
        <w:numPr>
          <w:ilvl w:val="0"/>
          <w:numId w:val="19"/>
        </w:numPr>
        <w:tabs>
          <w:tab w:val="left" w:pos="630"/>
        </w:tabs>
        <w:spacing w:after="0" w:line="240" w:lineRule="auto"/>
        <w:contextualSpacing w:val="0"/>
        <w:rPr>
          <w:rFonts w:ascii="Arial" w:hAnsi="Arial" w:cs="Arial"/>
        </w:rPr>
      </w:pPr>
      <w:r w:rsidRPr="00F95781">
        <w:rPr>
          <w:rFonts w:ascii="Arial" w:hAnsi="Arial" w:cs="Arial"/>
        </w:rPr>
        <w:t>Departure from FSD around 9am to connect with up to 25 Sun Country departures in mid-afternoon.</w:t>
      </w:r>
    </w:p>
    <w:p w14:paraId="42FAF255" w14:textId="77777777" w:rsidR="00F95781" w:rsidRPr="00F95781" w:rsidRDefault="00F95781" w:rsidP="00F95781">
      <w:pPr>
        <w:pStyle w:val="ListParagraph"/>
        <w:rPr>
          <w:rFonts w:ascii="Arial" w:hAnsi="Arial" w:cs="Arial"/>
        </w:rPr>
      </w:pPr>
    </w:p>
    <w:p w14:paraId="302F7242" w14:textId="77777777" w:rsidR="00F95781" w:rsidRPr="00F95781" w:rsidRDefault="00F95781" w:rsidP="00F95781">
      <w:pPr>
        <w:pStyle w:val="ListParagraph"/>
        <w:numPr>
          <w:ilvl w:val="0"/>
          <w:numId w:val="19"/>
        </w:numPr>
        <w:tabs>
          <w:tab w:val="left" w:pos="630"/>
        </w:tabs>
        <w:spacing w:after="0" w:line="240" w:lineRule="auto"/>
        <w:contextualSpacing w:val="0"/>
        <w:rPr>
          <w:rFonts w:ascii="Arial" w:hAnsi="Arial" w:cs="Arial"/>
        </w:rPr>
      </w:pPr>
      <w:r w:rsidRPr="00F95781">
        <w:rPr>
          <w:rFonts w:ascii="Arial" w:hAnsi="Arial" w:cs="Arial"/>
        </w:rPr>
        <w:t>Service to start in mid-May for at least 12 months.</w:t>
      </w:r>
    </w:p>
    <w:p w14:paraId="273F1D7A" w14:textId="77777777" w:rsidR="00F95781" w:rsidRPr="00F95781" w:rsidRDefault="00F95781" w:rsidP="00F95781">
      <w:pPr>
        <w:pStyle w:val="ListParagraph"/>
        <w:rPr>
          <w:rFonts w:ascii="Arial" w:hAnsi="Arial" w:cs="Arial"/>
        </w:rPr>
      </w:pPr>
    </w:p>
    <w:p w14:paraId="3B5AA072" w14:textId="77777777" w:rsidR="00F95781" w:rsidRPr="00F95781" w:rsidRDefault="00F95781" w:rsidP="00F95781">
      <w:pPr>
        <w:pStyle w:val="ListParagraph"/>
        <w:numPr>
          <w:ilvl w:val="0"/>
          <w:numId w:val="19"/>
        </w:numPr>
        <w:tabs>
          <w:tab w:val="left" w:pos="630"/>
        </w:tabs>
        <w:spacing w:after="0" w:line="240" w:lineRule="auto"/>
        <w:contextualSpacing w:val="0"/>
        <w:rPr>
          <w:rFonts w:ascii="Arial" w:hAnsi="Arial" w:cs="Arial"/>
        </w:rPr>
      </w:pPr>
      <w:r w:rsidRPr="00F95781">
        <w:rPr>
          <w:rFonts w:ascii="Arial" w:hAnsi="Arial" w:cs="Arial"/>
        </w:rPr>
        <w:t>Sun Country to pay $4.50/psgr. similar to the PFC collected from other airline passengers.</w:t>
      </w:r>
    </w:p>
    <w:p w14:paraId="1ECA0810" w14:textId="77777777" w:rsidR="00F95781" w:rsidRPr="00F95781" w:rsidRDefault="00F95781" w:rsidP="00F95781">
      <w:pPr>
        <w:pStyle w:val="ListParagraph"/>
        <w:rPr>
          <w:rFonts w:ascii="Arial" w:hAnsi="Arial" w:cs="Arial"/>
        </w:rPr>
      </w:pPr>
    </w:p>
    <w:p w14:paraId="47A40EB3" w14:textId="77777777" w:rsidR="00F95781" w:rsidRPr="00F95781" w:rsidRDefault="00F95781" w:rsidP="00F95781">
      <w:pPr>
        <w:pStyle w:val="ListParagraph"/>
        <w:numPr>
          <w:ilvl w:val="0"/>
          <w:numId w:val="19"/>
        </w:numPr>
        <w:tabs>
          <w:tab w:val="left" w:pos="630"/>
        </w:tabs>
        <w:spacing w:after="0" w:line="240" w:lineRule="auto"/>
        <w:contextualSpacing w:val="0"/>
        <w:rPr>
          <w:rFonts w:ascii="Arial" w:hAnsi="Arial" w:cs="Arial"/>
        </w:rPr>
      </w:pPr>
      <w:r w:rsidRPr="00F95781">
        <w:rPr>
          <w:rFonts w:ascii="Arial" w:hAnsi="Arial" w:cs="Arial"/>
        </w:rPr>
        <w:t xml:space="preserve">In many cases Sun Country passengers would pay the same fare as if they departed out of MSP, so no charge for the bus.  Buses would also be available for customers only traveling to MSP. </w:t>
      </w:r>
    </w:p>
    <w:p w14:paraId="7BD4CE67" w14:textId="77777777" w:rsidR="00F95781" w:rsidRPr="00F95781" w:rsidRDefault="00F95781" w:rsidP="00F95781">
      <w:pPr>
        <w:pStyle w:val="ListParagraph"/>
        <w:ind w:left="1440"/>
        <w:rPr>
          <w:rFonts w:ascii="Arial" w:hAnsi="Arial" w:cs="Arial"/>
        </w:rPr>
      </w:pPr>
    </w:p>
    <w:p w14:paraId="080BFA14" w14:textId="0EF6F164" w:rsidR="00F95781" w:rsidRPr="00F95781" w:rsidRDefault="00F95781" w:rsidP="00B25920">
      <w:pPr>
        <w:pStyle w:val="ListParagraph"/>
        <w:ind w:left="1440"/>
        <w:rPr>
          <w:rFonts w:ascii="Arial" w:hAnsi="Arial" w:cs="Arial"/>
        </w:rPr>
      </w:pPr>
      <w:r w:rsidRPr="00F95781">
        <w:rPr>
          <w:rFonts w:ascii="Arial" w:hAnsi="Arial" w:cs="Arial"/>
        </w:rPr>
        <w:t xml:space="preserve">Service is provided in Fargo and has been successful per their airport Director.  A recent survey of departing passengers indicates 38% of Landline travelers parked in the airport lot.  </w:t>
      </w:r>
      <w:r w:rsidR="00370987">
        <w:rPr>
          <w:rFonts w:ascii="Arial" w:hAnsi="Arial" w:cs="Arial"/>
        </w:rPr>
        <w:t>Further discussion and decision planned for the December Board meeting.</w:t>
      </w:r>
      <w:r w:rsidR="00B25920">
        <w:rPr>
          <w:rFonts w:ascii="Arial" w:hAnsi="Arial" w:cs="Arial"/>
        </w:rPr>
        <w:t xml:space="preserve">  </w:t>
      </w:r>
    </w:p>
    <w:p w14:paraId="47665B0C" w14:textId="77777777" w:rsidR="00946641" w:rsidRPr="00946641" w:rsidRDefault="00946641" w:rsidP="00946641">
      <w:pPr>
        <w:pStyle w:val="ListParagraph"/>
        <w:tabs>
          <w:tab w:val="left" w:pos="630"/>
        </w:tabs>
        <w:ind w:left="1080"/>
        <w:rPr>
          <w:rFonts w:ascii="Arial" w:hAnsi="Arial" w:cs="Arial"/>
        </w:rPr>
      </w:pPr>
    </w:p>
    <w:p w14:paraId="39731000" w14:textId="77777777" w:rsidR="00371748" w:rsidRPr="00E049FF" w:rsidRDefault="00371748" w:rsidP="00371748">
      <w:pPr>
        <w:pStyle w:val="ListParagraph"/>
        <w:tabs>
          <w:tab w:val="left" w:pos="630"/>
        </w:tabs>
        <w:ind w:left="900"/>
        <w:rPr>
          <w:rFonts w:ascii="Arial" w:hAnsi="Arial" w:cs="Arial"/>
        </w:rPr>
      </w:pPr>
    </w:p>
    <w:p w14:paraId="49951377" w14:textId="7AB7C01F" w:rsidR="00E049FF" w:rsidRPr="00F95781" w:rsidRDefault="00E049FF" w:rsidP="00F95781">
      <w:pPr>
        <w:pStyle w:val="ListParagraph"/>
        <w:numPr>
          <w:ilvl w:val="0"/>
          <w:numId w:val="1"/>
        </w:numPr>
        <w:tabs>
          <w:tab w:val="left" w:pos="630"/>
        </w:tabs>
        <w:rPr>
          <w:rFonts w:ascii="Arial" w:hAnsi="Arial" w:cs="Arial"/>
        </w:rPr>
      </w:pPr>
      <w:r w:rsidRPr="00F95781">
        <w:rPr>
          <w:rFonts w:ascii="Arial" w:hAnsi="Arial" w:cs="Arial"/>
          <w:b/>
          <w:bCs/>
        </w:rPr>
        <w:t>Open Segment</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53CA89B3" w14:textId="7E32A78B" w:rsidR="0032616D" w:rsidRDefault="00F95781" w:rsidP="00B75447">
      <w:pPr>
        <w:tabs>
          <w:tab w:val="left" w:pos="450"/>
        </w:tabs>
        <w:spacing w:after="240"/>
        <w:rPr>
          <w:rFonts w:ascii="Arial" w:hAnsi="Arial" w:cs="Arial"/>
        </w:rPr>
      </w:pPr>
      <w:r>
        <w:rPr>
          <w:rFonts w:ascii="Arial" w:hAnsi="Arial" w:cs="Arial"/>
        </w:rPr>
        <w:t>Dan Statema</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Pr>
          <w:rFonts w:ascii="Arial" w:hAnsi="Arial" w:cs="Arial"/>
        </w:rPr>
        <w:t>Eric Ellefson</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371748">
        <w:rPr>
          <w:rFonts w:ascii="Arial" w:hAnsi="Arial" w:cs="Arial"/>
        </w:rPr>
        <w:t>:</w:t>
      </w:r>
      <w:r>
        <w:rPr>
          <w:rFonts w:ascii="Arial" w:hAnsi="Arial" w:cs="Arial"/>
        </w:rPr>
        <w:t>34</w:t>
      </w:r>
      <w:r w:rsidR="006563B7">
        <w:rPr>
          <w:rFonts w:ascii="Arial" w:hAnsi="Arial" w:cs="Arial"/>
        </w:rPr>
        <w:t xml:space="preserve"> </w:t>
      </w:r>
      <w:r w:rsidR="007A2C76">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5C5237AE"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F95781">
        <w:rPr>
          <w:rFonts w:ascii="Arial" w:hAnsi="Arial" w:cs="Arial"/>
        </w:rPr>
        <w:t>December 19</w:t>
      </w:r>
      <w:r w:rsidR="0066448F">
        <w:rPr>
          <w:rFonts w:ascii="Arial" w:hAnsi="Arial" w:cs="Arial"/>
        </w:rPr>
        <w:t>, 2024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00" w:hanging="360"/>
      </w:pPr>
      <w:rPr>
        <w:rFonts w:eastAsia="Times New Roman" w:hint="default"/>
        <w:u w:val="no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0" w15:restartNumberingAfterBreak="0">
    <w:nsid w:val="56D040AD"/>
    <w:multiLevelType w:val="hybridMultilevel"/>
    <w:tmpl w:val="A1863AEA"/>
    <w:lvl w:ilvl="0" w:tplc="CBE004B2">
      <w:start w:val="1"/>
      <w:numFmt w:val="upperLetter"/>
      <w:lvlText w:val="%1."/>
      <w:lvlJc w:val="left"/>
      <w:pPr>
        <w:ind w:left="900" w:hanging="360"/>
      </w:pPr>
      <w:rPr>
        <w:rFonts w:eastAsia="Times New Roman"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6"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6"/>
  </w:num>
  <w:num w:numId="3" w16cid:durableId="1005353523">
    <w:abstractNumId w:val="0"/>
  </w:num>
  <w:num w:numId="4" w16cid:durableId="1483617067">
    <w:abstractNumId w:val="12"/>
  </w:num>
  <w:num w:numId="5" w16cid:durableId="121848274">
    <w:abstractNumId w:val="3"/>
  </w:num>
  <w:num w:numId="6" w16cid:durableId="989016628">
    <w:abstractNumId w:val="11"/>
  </w:num>
  <w:num w:numId="7" w16cid:durableId="1625691210">
    <w:abstractNumId w:val="4"/>
  </w:num>
  <w:num w:numId="8" w16cid:durableId="2014646490">
    <w:abstractNumId w:val="13"/>
  </w:num>
  <w:num w:numId="9" w16cid:durableId="1841042446">
    <w:abstractNumId w:val="18"/>
  </w:num>
  <w:num w:numId="10" w16cid:durableId="292564436">
    <w:abstractNumId w:val="17"/>
  </w:num>
  <w:num w:numId="11" w16cid:durableId="1702508473">
    <w:abstractNumId w:val="1"/>
  </w:num>
  <w:num w:numId="12" w16cid:durableId="869296021">
    <w:abstractNumId w:val="16"/>
  </w:num>
  <w:num w:numId="13" w16cid:durableId="655114213">
    <w:abstractNumId w:val="15"/>
  </w:num>
  <w:num w:numId="14" w16cid:durableId="2092920467">
    <w:abstractNumId w:val="7"/>
  </w:num>
  <w:num w:numId="15" w16cid:durableId="137772629">
    <w:abstractNumId w:val="9"/>
  </w:num>
  <w:num w:numId="16" w16cid:durableId="738332962">
    <w:abstractNumId w:val="2"/>
  </w:num>
  <w:num w:numId="17" w16cid:durableId="412550339">
    <w:abstractNumId w:val="14"/>
  </w:num>
  <w:num w:numId="18" w16cid:durableId="1298222517">
    <w:abstractNumId w:val="10"/>
  </w:num>
  <w:num w:numId="19" w16cid:durableId="8186198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27CC"/>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2B9"/>
    <w:rsid w:val="000466BB"/>
    <w:rsid w:val="00046ABC"/>
    <w:rsid w:val="0004737C"/>
    <w:rsid w:val="000563B3"/>
    <w:rsid w:val="00056ACD"/>
    <w:rsid w:val="0005724B"/>
    <w:rsid w:val="00057868"/>
    <w:rsid w:val="00057A71"/>
    <w:rsid w:val="00060704"/>
    <w:rsid w:val="00064A0A"/>
    <w:rsid w:val="00065B66"/>
    <w:rsid w:val="00066E79"/>
    <w:rsid w:val="000711AC"/>
    <w:rsid w:val="00072333"/>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0CFE"/>
    <w:rsid w:val="000C36A2"/>
    <w:rsid w:val="000C52B5"/>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50DD"/>
    <w:rsid w:val="000E65E2"/>
    <w:rsid w:val="000E722E"/>
    <w:rsid w:val="000E777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20A43"/>
    <w:rsid w:val="00120DD9"/>
    <w:rsid w:val="001216EA"/>
    <w:rsid w:val="00121D26"/>
    <w:rsid w:val="00122261"/>
    <w:rsid w:val="00122650"/>
    <w:rsid w:val="001237A1"/>
    <w:rsid w:val="00125136"/>
    <w:rsid w:val="00126F6E"/>
    <w:rsid w:val="001300B1"/>
    <w:rsid w:val="00130244"/>
    <w:rsid w:val="001346EC"/>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562E"/>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A81"/>
    <w:rsid w:val="00237E52"/>
    <w:rsid w:val="0024131B"/>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6276"/>
    <w:rsid w:val="0027671E"/>
    <w:rsid w:val="00277B50"/>
    <w:rsid w:val="00277FFD"/>
    <w:rsid w:val="00281843"/>
    <w:rsid w:val="00281A02"/>
    <w:rsid w:val="00282161"/>
    <w:rsid w:val="00284C39"/>
    <w:rsid w:val="0028622A"/>
    <w:rsid w:val="00286755"/>
    <w:rsid w:val="00290A17"/>
    <w:rsid w:val="00292534"/>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62B"/>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0674"/>
    <w:rsid w:val="00370987"/>
    <w:rsid w:val="00371748"/>
    <w:rsid w:val="00372B1D"/>
    <w:rsid w:val="0037396D"/>
    <w:rsid w:val="0037456A"/>
    <w:rsid w:val="00374B5D"/>
    <w:rsid w:val="0037690F"/>
    <w:rsid w:val="00377F41"/>
    <w:rsid w:val="00383AB2"/>
    <w:rsid w:val="003846EC"/>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B76B3"/>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16BE"/>
    <w:rsid w:val="004630B6"/>
    <w:rsid w:val="004646B0"/>
    <w:rsid w:val="00466598"/>
    <w:rsid w:val="00466DD6"/>
    <w:rsid w:val="00467A1E"/>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C32"/>
    <w:rsid w:val="004B12F5"/>
    <w:rsid w:val="004B1C8C"/>
    <w:rsid w:val="004B1DE4"/>
    <w:rsid w:val="004B29B6"/>
    <w:rsid w:val="004B2E19"/>
    <w:rsid w:val="004B33D4"/>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2D95"/>
    <w:rsid w:val="00533949"/>
    <w:rsid w:val="00533A33"/>
    <w:rsid w:val="00534A87"/>
    <w:rsid w:val="005354C9"/>
    <w:rsid w:val="00535A43"/>
    <w:rsid w:val="005406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4535"/>
    <w:rsid w:val="005B51C9"/>
    <w:rsid w:val="005B56E1"/>
    <w:rsid w:val="005B6769"/>
    <w:rsid w:val="005B67FB"/>
    <w:rsid w:val="005B6DBC"/>
    <w:rsid w:val="005B7CB2"/>
    <w:rsid w:val="005B7D15"/>
    <w:rsid w:val="005C17A6"/>
    <w:rsid w:val="005C2E55"/>
    <w:rsid w:val="005C5F6E"/>
    <w:rsid w:val="005C6C1E"/>
    <w:rsid w:val="005D1640"/>
    <w:rsid w:val="005D26FC"/>
    <w:rsid w:val="005D3314"/>
    <w:rsid w:val="005D35A0"/>
    <w:rsid w:val="005D41FD"/>
    <w:rsid w:val="005D457D"/>
    <w:rsid w:val="005D4A2F"/>
    <w:rsid w:val="005D5E02"/>
    <w:rsid w:val="005D5E32"/>
    <w:rsid w:val="005D7F81"/>
    <w:rsid w:val="005E03A3"/>
    <w:rsid w:val="005E1837"/>
    <w:rsid w:val="005E198D"/>
    <w:rsid w:val="005E204E"/>
    <w:rsid w:val="005E2C33"/>
    <w:rsid w:val="005E2D9D"/>
    <w:rsid w:val="005E31DA"/>
    <w:rsid w:val="005E34A0"/>
    <w:rsid w:val="005E4112"/>
    <w:rsid w:val="005E5737"/>
    <w:rsid w:val="005E702D"/>
    <w:rsid w:val="005F0A6B"/>
    <w:rsid w:val="005F453C"/>
    <w:rsid w:val="005F6F7F"/>
    <w:rsid w:val="005F749F"/>
    <w:rsid w:val="0060229C"/>
    <w:rsid w:val="00602AFF"/>
    <w:rsid w:val="0060389E"/>
    <w:rsid w:val="006040D4"/>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02F"/>
    <w:rsid w:val="00673646"/>
    <w:rsid w:val="00675EDC"/>
    <w:rsid w:val="0067789D"/>
    <w:rsid w:val="0068075E"/>
    <w:rsid w:val="00680B25"/>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4D0C"/>
    <w:rsid w:val="006E52AF"/>
    <w:rsid w:val="006E656C"/>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6B8B"/>
    <w:rsid w:val="00717C8D"/>
    <w:rsid w:val="00720249"/>
    <w:rsid w:val="00722ADE"/>
    <w:rsid w:val="007259C4"/>
    <w:rsid w:val="00730011"/>
    <w:rsid w:val="0073113E"/>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683E"/>
    <w:rsid w:val="0077704E"/>
    <w:rsid w:val="00777C98"/>
    <w:rsid w:val="00780835"/>
    <w:rsid w:val="00783F1C"/>
    <w:rsid w:val="0078427B"/>
    <w:rsid w:val="0078496B"/>
    <w:rsid w:val="00784C52"/>
    <w:rsid w:val="00785FF2"/>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D74A2"/>
    <w:rsid w:val="007E207B"/>
    <w:rsid w:val="007E2DEE"/>
    <w:rsid w:val="007E3586"/>
    <w:rsid w:val="007E4750"/>
    <w:rsid w:val="007E5CBB"/>
    <w:rsid w:val="007E5FE3"/>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4E30"/>
    <w:rsid w:val="0085585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AA6"/>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835"/>
    <w:rsid w:val="009313F7"/>
    <w:rsid w:val="0093144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3C82"/>
    <w:rsid w:val="009651D1"/>
    <w:rsid w:val="00965679"/>
    <w:rsid w:val="0096680A"/>
    <w:rsid w:val="00970622"/>
    <w:rsid w:val="00970C83"/>
    <w:rsid w:val="00971193"/>
    <w:rsid w:val="00971FB1"/>
    <w:rsid w:val="00972642"/>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993"/>
    <w:rsid w:val="00A21CB3"/>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3952"/>
    <w:rsid w:val="00A450C5"/>
    <w:rsid w:val="00A454B9"/>
    <w:rsid w:val="00A46733"/>
    <w:rsid w:val="00A46838"/>
    <w:rsid w:val="00A50776"/>
    <w:rsid w:val="00A52E45"/>
    <w:rsid w:val="00A53C82"/>
    <w:rsid w:val="00A5406C"/>
    <w:rsid w:val="00A54BCF"/>
    <w:rsid w:val="00A54D81"/>
    <w:rsid w:val="00A56685"/>
    <w:rsid w:val="00A61580"/>
    <w:rsid w:val="00A64738"/>
    <w:rsid w:val="00A65639"/>
    <w:rsid w:val="00A65886"/>
    <w:rsid w:val="00A65AE5"/>
    <w:rsid w:val="00A65D60"/>
    <w:rsid w:val="00A6705D"/>
    <w:rsid w:val="00A70AA6"/>
    <w:rsid w:val="00A70DEF"/>
    <w:rsid w:val="00A72A96"/>
    <w:rsid w:val="00A72E46"/>
    <w:rsid w:val="00A747FA"/>
    <w:rsid w:val="00A755B2"/>
    <w:rsid w:val="00A80FAA"/>
    <w:rsid w:val="00A81EAC"/>
    <w:rsid w:val="00A8211C"/>
    <w:rsid w:val="00A8386F"/>
    <w:rsid w:val="00A84CE7"/>
    <w:rsid w:val="00A86250"/>
    <w:rsid w:val="00A86778"/>
    <w:rsid w:val="00A86E9B"/>
    <w:rsid w:val="00A870E8"/>
    <w:rsid w:val="00A87260"/>
    <w:rsid w:val="00A907A2"/>
    <w:rsid w:val="00A926EB"/>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8A9"/>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31B"/>
    <w:rsid w:val="00AF7F89"/>
    <w:rsid w:val="00B00F1E"/>
    <w:rsid w:val="00B01E19"/>
    <w:rsid w:val="00B033EA"/>
    <w:rsid w:val="00B03D11"/>
    <w:rsid w:val="00B05C30"/>
    <w:rsid w:val="00B078E0"/>
    <w:rsid w:val="00B104B6"/>
    <w:rsid w:val="00B10AE5"/>
    <w:rsid w:val="00B11322"/>
    <w:rsid w:val="00B123C9"/>
    <w:rsid w:val="00B1612C"/>
    <w:rsid w:val="00B17A39"/>
    <w:rsid w:val="00B2042D"/>
    <w:rsid w:val="00B21F06"/>
    <w:rsid w:val="00B22C6F"/>
    <w:rsid w:val="00B2357A"/>
    <w:rsid w:val="00B25920"/>
    <w:rsid w:val="00B25DA9"/>
    <w:rsid w:val="00B268A5"/>
    <w:rsid w:val="00B272D2"/>
    <w:rsid w:val="00B3194A"/>
    <w:rsid w:val="00B32330"/>
    <w:rsid w:val="00B32F25"/>
    <w:rsid w:val="00B340C9"/>
    <w:rsid w:val="00B34477"/>
    <w:rsid w:val="00B40143"/>
    <w:rsid w:val="00B42837"/>
    <w:rsid w:val="00B438DC"/>
    <w:rsid w:val="00B43F29"/>
    <w:rsid w:val="00B443CC"/>
    <w:rsid w:val="00B51388"/>
    <w:rsid w:val="00B528EB"/>
    <w:rsid w:val="00B52CA1"/>
    <w:rsid w:val="00B52E99"/>
    <w:rsid w:val="00B55D9E"/>
    <w:rsid w:val="00B55E53"/>
    <w:rsid w:val="00B56155"/>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2E39"/>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0F0"/>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E5D"/>
    <w:rsid w:val="00C24FC0"/>
    <w:rsid w:val="00C258BE"/>
    <w:rsid w:val="00C26133"/>
    <w:rsid w:val="00C264A9"/>
    <w:rsid w:val="00C310DE"/>
    <w:rsid w:val="00C311A0"/>
    <w:rsid w:val="00C31A6D"/>
    <w:rsid w:val="00C32011"/>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535A"/>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2AA1"/>
    <w:rsid w:val="00D43816"/>
    <w:rsid w:val="00D43D3B"/>
    <w:rsid w:val="00D4520B"/>
    <w:rsid w:val="00D50C06"/>
    <w:rsid w:val="00D510C7"/>
    <w:rsid w:val="00D52B90"/>
    <w:rsid w:val="00D56A63"/>
    <w:rsid w:val="00D56BC1"/>
    <w:rsid w:val="00D60812"/>
    <w:rsid w:val="00D60CDD"/>
    <w:rsid w:val="00D63DD5"/>
    <w:rsid w:val="00D63E6C"/>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34"/>
    <w:rsid w:val="00DA6B2D"/>
    <w:rsid w:val="00DA7D30"/>
    <w:rsid w:val="00DA7E1C"/>
    <w:rsid w:val="00DB2C17"/>
    <w:rsid w:val="00DB3AA1"/>
    <w:rsid w:val="00DB3E8A"/>
    <w:rsid w:val="00DB5E22"/>
    <w:rsid w:val="00DB6179"/>
    <w:rsid w:val="00DB75E1"/>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82D"/>
    <w:rsid w:val="00E03A82"/>
    <w:rsid w:val="00E03D38"/>
    <w:rsid w:val="00E049FF"/>
    <w:rsid w:val="00E04BE5"/>
    <w:rsid w:val="00E05C6E"/>
    <w:rsid w:val="00E068BF"/>
    <w:rsid w:val="00E0694D"/>
    <w:rsid w:val="00E06A26"/>
    <w:rsid w:val="00E06A28"/>
    <w:rsid w:val="00E06EF0"/>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094"/>
    <w:rsid w:val="00E86DA2"/>
    <w:rsid w:val="00E870BC"/>
    <w:rsid w:val="00E87346"/>
    <w:rsid w:val="00E87AE7"/>
    <w:rsid w:val="00E87F02"/>
    <w:rsid w:val="00E902F9"/>
    <w:rsid w:val="00E90953"/>
    <w:rsid w:val="00E92801"/>
    <w:rsid w:val="00E93335"/>
    <w:rsid w:val="00E93667"/>
    <w:rsid w:val="00E963FB"/>
    <w:rsid w:val="00E96AB4"/>
    <w:rsid w:val="00E977DF"/>
    <w:rsid w:val="00EA0164"/>
    <w:rsid w:val="00EA1287"/>
    <w:rsid w:val="00EA4D55"/>
    <w:rsid w:val="00EA5B0E"/>
    <w:rsid w:val="00EA5CD3"/>
    <w:rsid w:val="00EA6B2D"/>
    <w:rsid w:val="00EA7BE9"/>
    <w:rsid w:val="00EA7F80"/>
    <w:rsid w:val="00EB20CF"/>
    <w:rsid w:val="00EB3B92"/>
    <w:rsid w:val="00EB48D6"/>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A54"/>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607A"/>
    <w:rsid w:val="00F770B9"/>
    <w:rsid w:val="00F8073C"/>
    <w:rsid w:val="00F808FF"/>
    <w:rsid w:val="00F81ABC"/>
    <w:rsid w:val="00F829DC"/>
    <w:rsid w:val="00F83B0B"/>
    <w:rsid w:val="00F83F73"/>
    <w:rsid w:val="00F84E1D"/>
    <w:rsid w:val="00F87E25"/>
    <w:rsid w:val="00F9074B"/>
    <w:rsid w:val="00F9250F"/>
    <w:rsid w:val="00F93B58"/>
    <w:rsid w:val="00F9449F"/>
    <w:rsid w:val="00F9459D"/>
    <w:rsid w:val="00F94716"/>
    <w:rsid w:val="00F94717"/>
    <w:rsid w:val="00F95414"/>
    <w:rsid w:val="00F95781"/>
    <w:rsid w:val="00F97888"/>
    <w:rsid w:val="00FA0D7F"/>
    <w:rsid w:val="00FA0F25"/>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3.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Kristin Elgersma</cp:lastModifiedBy>
  <cp:revision>2</cp:revision>
  <cp:lastPrinted>2024-02-26T17:37:00Z</cp:lastPrinted>
  <dcterms:created xsi:type="dcterms:W3CDTF">2025-01-16T20:55:00Z</dcterms:created>
  <dcterms:modified xsi:type="dcterms:W3CDTF">2025-01-16T20:55:00Z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